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F8" w:rsidRPr="002C6CF8" w:rsidRDefault="002C6CF8" w:rsidP="002C6CF8">
      <w:pPr>
        <w:shd w:val="clear" w:color="auto" w:fill="FFFFFF"/>
        <w:tabs>
          <w:tab w:val="left" w:leader="underscore" w:pos="3394"/>
          <w:tab w:val="left" w:leader="underscore" w:pos="6250"/>
          <w:tab w:val="left" w:pos="7008"/>
        </w:tabs>
        <w:ind w:right="43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  <w:r w:rsidRPr="002C6CF8">
        <w:rPr>
          <w:rFonts w:ascii="Cambria" w:hAnsi="Cambria"/>
          <w:b/>
          <w:sz w:val="20"/>
          <w:szCs w:val="20"/>
        </w:rPr>
        <w:t>ДОГОВОР-ОФЕРТА</w:t>
      </w:r>
    </w:p>
    <w:p w:rsidR="002C6CF8" w:rsidRPr="002C6CF8" w:rsidRDefault="002C6CF8" w:rsidP="002C6CF8">
      <w:pPr>
        <w:shd w:val="clear" w:color="auto" w:fill="FFFFFF"/>
        <w:jc w:val="center"/>
        <w:rPr>
          <w:rFonts w:ascii="Cambria" w:hAnsi="Cambria"/>
          <w:sz w:val="20"/>
          <w:szCs w:val="20"/>
        </w:rPr>
      </w:pPr>
      <w:r w:rsidRPr="002C6CF8">
        <w:rPr>
          <w:rFonts w:ascii="Cambria" w:hAnsi="Cambria"/>
          <w:sz w:val="20"/>
          <w:szCs w:val="20"/>
        </w:rPr>
        <w:t xml:space="preserve">об участии в конференции «Об опыте модернизации в водопроводно-канализационном хозяйстве (ВКХ)» </w:t>
      </w:r>
    </w:p>
    <w:p w:rsidR="002C6CF8" w:rsidRDefault="002C6CF8" w:rsidP="002C6CF8">
      <w:pPr>
        <w:pBdr>
          <w:bottom w:val="single" w:sz="6" w:space="1" w:color="auto"/>
        </w:pBdr>
        <w:shd w:val="clear" w:color="auto" w:fill="FFFFFF"/>
        <w:rPr>
          <w:sz w:val="16"/>
        </w:rPr>
      </w:pPr>
      <w:r>
        <w:rPr>
          <w:sz w:val="16"/>
        </w:rPr>
        <w:t xml:space="preserve">г. Москва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25 июля 2016 г.</w:t>
      </w:r>
    </w:p>
    <w:p w:rsidR="002C6CF8" w:rsidRDefault="002C6CF8" w:rsidP="002C6CF8">
      <w:pPr>
        <w:rPr>
          <w:snapToGrid w:val="0"/>
          <w:sz w:val="16"/>
        </w:rPr>
        <w:sectPr w:rsidR="002C6CF8" w:rsidSect="009529E6">
          <w:pgSz w:w="11907" w:h="16840"/>
          <w:pgMar w:top="567" w:right="885" w:bottom="357" w:left="873" w:header="720" w:footer="720" w:gutter="0"/>
          <w:cols w:space="720"/>
        </w:sectPr>
      </w:pPr>
    </w:p>
    <w:p w:rsidR="002C6CF8" w:rsidRPr="00806159" w:rsidRDefault="00BC304B" w:rsidP="002C6CF8">
      <w:pPr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О</w:t>
      </w:r>
      <w:r w:rsidR="002C6CF8" w:rsidRPr="00806159">
        <w:rPr>
          <w:rFonts w:ascii="Cambria" w:hAnsi="Cambria"/>
          <w:sz w:val="20"/>
          <w:szCs w:val="20"/>
        </w:rPr>
        <w:t>бщество</w:t>
      </w:r>
      <w:r>
        <w:rPr>
          <w:rFonts w:ascii="Cambria" w:hAnsi="Cambria"/>
          <w:sz w:val="20"/>
          <w:szCs w:val="20"/>
        </w:rPr>
        <w:t xml:space="preserve"> с ограниченной ответственностью</w:t>
      </w:r>
      <w:r w:rsidR="002C6CF8" w:rsidRPr="00806159">
        <w:rPr>
          <w:rFonts w:ascii="Cambria" w:hAnsi="Cambria"/>
          <w:sz w:val="20"/>
          <w:szCs w:val="20"/>
        </w:rPr>
        <w:t xml:space="preserve"> “</w:t>
      </w:r>
      <w:r>
        <w:rPr>
          <w:rFonts w:ascii="Cambria" w:hAnsi="Cambria"/>
          <w:sz w:val="20"/>
          <w:szCs w:val="20"/>
        </w:rPr>
        <w:t>ВИВ</w:t>
      </w:r>
      <w:r w:rsidR="002C6CF8" w:rsidRPr="00806159">
        <w:rPr>
          <w:rFonts w:ascii="Cambria" w:hAnsi="Cambria"/>
          <w:sz w:val="20"/>
          <w:szCs w:val="20"/>
        </w:rPr>
        <w:t xml:space="preserve">”, именуемое в дальнейшем "Организатор", в лице Генерального директора </w:t>
      </w:r>
      <w:r>
        <w:rPr>
          <w:rFonts w:ascii="Cambria" w:hAnsi="Cambria"/>
          <w:sz w:val="20"/>
          <w:szCs w:val="20"/>
        </w:rPr>
        <w:t>Березина Сергея Евгеньевича</w:t>
      </w:r>
      <w:r w:rsidR="002C6CF8" w:rsidRPr="00806159">
        <w:rPr>
          <w:rFonts w:ascii="Cambria" w:hAnsi="Cambria"/>
          <w:sz w:val="20"/>
          <w:szCs w:val="20"/>
        </w:rPr>
        <w:t>, действующего на основании Устава, с одной стороны, и любое юридическое или физическое лицо, именуемое в дальнейшем “Участник”, с другой стороны, заключили настоящий Договор-оферту, именуемый в дальнейшем “Договор”, о нижеследующем:</w:t>
      </w: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1.</w:t>
      </w:r>
      <w:r w:rsidRPr="00806159">
        <w:rPr>
          <w:rFonts w:ascii="Cambria" w:hAnsi="Cambria"/>
          <w:b/>
          <w:sz w:val="20"/>
          <w:szCs w:val="20"/>
        </w:rPr>
        <w:tab/>
        <w:t>ПРЕДМЕТ ДОГОВОРА</w:t>
      </w:r>
    </w:p>
    <w:p w:rsidR="002C6CF8" w:rsidRPr="00BC304B" w:rsidRDefault="002C6CF8" w:rsidP="002C6CF8">
      <w:pPr>
        <w:shd w:val="clear" w:color="auto" w:fill="FFFFFF"/>
        <w:jc w:val="both"/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sz w:val="20"/>
          <w:szCs w:val="20"/>
        </w:rPr>
        <w:t xml:space="preserve">1.1. Организатор предоставляет Участнику услуги по подготовке и обеспечению участия его представителя(ей) в </w:t>
      </w:r>
      <w:r w:rsidRPr="00BC304B">
        <w:rPr>
          <w:rFonts w:ascii="Cambria" w:hAnsi="Cambria"/>
          <w:sz w:val="20"/>
          <w:szCs w:val="20"/>
        </w:rPr>
        <w:t>конференци</w:t>
      </w:r>
      <w:r w:rsidR="00BC304B" w:rsidRPr="00BC304B">
        <w:rPr>
          <w:rFonts w:ascii="Cambria" w:hAnsi="Cambria"/>
          <w:sz w:val="20"/>
          <w:szCs w:val="20"/>
        </w:rPr>
        <w:t>и</w:t>
      </w:r>
      <w:r w:rsidRPr="00806159">
        <w:rPr>
          <w:rFonts w:ascii="Cambria" w:hAnsi="Cambria"/>
          <w:b/>
          <w:sz w:val="20"/>
          <w:szCs w:val="20"/>
        </w:rPr>
        <w:t xml:space="preserve"> </w:t>
      </w:r>
      <w:r w:rsidR="00BC304B" w:rsidRPr="002C6CF8">
        <w:rPr>
          <w:rFonts w:ascii="Cambria" w:hAnsi="Cambria"/>
          <w:sz w:val="20"/>
          <w:szCs w:val="20"/>
        </w:rPr>
        <w:t xml:space="preserve">«Об опыте модернизации в водопроводно-канализационном хозяйстве (ВКХ)» </w:t>
      </w:r>
      <w:r w:rsidRPr="00806159">
        <w:rPr>
          <w:rFonts w:ascii="Cambria" w:hAnsi="Cambria"/>
          <w:sz w:val="20"/>
          <w:szCs w:val="20"/>
        </w:rPr>
        <w:t>(именуем</w:t>
      </w:r>
      <w:r w:rsidR="00BC304B">
        <w:rPr>
          <w:rFonts w:ascii="Cambria" w:hAnsi="Cambria"/>
          <w:sz w:val="20"/>
          <w:szCs w:val="20"/>
        </w:rPr>
        <w:t>ой</w:t>
      </w:r>
      <w:r w:rsidRPr="00806159">
        <w:rPr>
          <w:rFonts w:ascii="Cambria" w:hAnsi="Cambria"/>
          <w:sz w:val="20"/>
          <w:szCs w:val="20"/>
        </w:rPr>
        <w:t xml:space="preserve"> далее “Мероприяти</w:t>
      </w:r>
      <w:r w:rsidR="00BC304B">
        <w:rPr>
          <w:rFonts w:ascii="Cambria" w:hAnsi="Cambria"/>
          <w:sz w:val="20"/>
          <w:szCs w:val="20"/>
        </w:rPr>
        <w:t>е</w:t>
      </w:r>
      <w:r w:rsidRPr="00806159">
        <w:rPr>
          <w:rFonts w:ascii="Cambria" w:hAnsi="Cambria"/>
          <w:sz w:val="20"/>
          <w:szCs w:val="20"/>
        </w:rPr>
        <w:t>”)</w:t>
      </w:r>
      <w:r w:rsidR="00BC304B">
        <w:rPr>
          <w:rFonts w:ascii="Cambria" w:hAnsi="Cambria"/>
          <w:b/>
          <w:sz w:val="20"/>
          <w:szCs w:val="20"/>
        </w:rPr>
        <w:t>.</w:t>
      </w:r>
    </w:p>
    <w:p w:rsidR="002C6CF8" w:rsidRPr="00806159" w:rsidRDefault="002C6CF8" w:rsidP="00DB6892">
      <w:pPr>
        <w:shd w:val="clear" w:color="auto" w:fill="FFFFFF"/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Место проведения:</w:t>
      </w:r>
      <w:r w:rsidR="00DB6892">
        <w:rPr>
          <w:rFonts w:ascii="Cambria" w:hAnsi="Cambria"/>
          <w:b/>
          <w:sz w:val="20"/>
          <w:szCs w:val="20"/>
        </w:rPr>
        <w:t xml:space="preserve"> </w:t>
      </w:r>
      <w:r w:rsidR="00DB6892" w:rsidRPr="00DB6892">
        <w:rPr>
          <w:rStyle w:val="a3"/>
          <w:rFonts w:ascii="Cambria" w:hAnsi="Cambria"/>
          <w:b/>
          <w:i w:val="0"/>
          <w:sz w:val="20"/>
          <w:szCs w:val="20"/>
        </w:rPr>
        <w:t>ГУП РК «Санаторно-оздоровительный комплекс «</w:t>
      </w:r>
      <w:proofErr w:type="spellStart"/>
      <w:r w:rsidR="00DB6892" w:rsidRPr="00DB6892">
        <w:rPr>
          <w:rStyle w:val="a3"/>
          <w:rFonts w:ascii="Cambria" w:hAnsi="Cambria"/>
          <w:b/>
          <w:i w:val="0"/>
          <w:sz w:val="20"/>
          <w:szCs w:val="20"/>
        </w:rPr>
        <w:t>Руссия</w:t>
      </w:r>
      <w:proofErr w:type="spellEnd"/>
      <w:r w:rsidR="00DB6892" w:rsidRPr="00DB6892">
        <w:rPr>
          <w:rStyle w:val="a3"/>
          <w:rFonts w:ascii="Cambria" w:hAnsi="Cambria"/>
          <w:b/>
          <w:i w:val="0"/>
          <w:sz w:val="20"/>
          <w:szCs w:val="20"/>
        </w:rPr>
        <w:t>»</w:t>
      </w:r>
      <w:r w:rsidRPr="00DB6892">
        <w:rPr>
          <w:rFonts w:ascii="Cambria" w:hAnsi="Cambria"/>
          <w:sz w:val="20"/>
          <w:szCs w:val="20"/>
        </w:rPr>
        <w:t>.</w:t>
      </w: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2.</w:t>
      </w:r>
      <w:r w:rsidRPr="00806159">
        <w:rPr>
          <w:rFonts w:ascii="Cambria" w:hAnsi="Cambria"/>
          <w:b/>
          <w:sz w:val="20"/>
          <w:szCs w:val="20"/>
        </w:rPr>
        <w:tab/>
        <w:t>ПОРЯДОК ЗАКЛЮЧЕНИЯ ДОГОВОРА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2.1. </w:t>
      </w:r>
      <w:r w:rsidR="002C6CF8" w:rsidRPr="009529E6">
        <w:rPr>
          <w:rFonts w:ascii="Cambria" w:hAnsi="Cambria"/>
          <w:sz w:val="20"/>
          <w:szCs w:val="20"/>
        </w:rPr>
        <w:t xml:space="preserve">Настоящий Договор является офертой. </w:t>
      </w:r>
    </w:p>
    <w:p w:rsidR="002C6CF8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2.2. </w:t>
      </w:r>
      <w:r w:rsidR="002C6CF8" w:rsidRPr="009529E6">
        <w:rPr>
          <w:rFonts w:ascii="Cambria" w:hAnsi="Cambria"/>
          <w:sz w:val="20"/>
          <w:szCs w:val="20"/>
        </w:rPr>
        <w:t>Заключением Договора со стороны Участника, т.е. полным и безоговорочным принятием Участником условий настоящего Договора в соответствии с п.1 ст. 433 и п.3 ст. 438 Гражданского кодекса Российской Федерации, является оплата им участия в Мероприяти</w:t>
      </w:r>
      <w:r w:rsidR="00DB6892" w:rsidRPr="009529E6">
        <w:rPr>
          <w:rFonts w:ascii="Cambria" w:hAnsi="Cambria"/>
          <w:sz w:val="20"/>
          <w:szCs w:val="20"/>
        </w:rPr>
        <w:t>и</w:t>
      </w:r>
      <w:r w:rsidR="002C6CF8" w:rsidRPr="009529E6">
        <w:rPr>
          <w:rFonts w:ascii="Cambria" w:hAnsi="Cambria"/>
          <w:sz w:val="20"/>
          <w:szCs w:val="20"/>
        </w:rPr>
        <w:t xml:space="preserve"> в соответствии с разделом 4 настоящего Договора.</w:t>
      </w:r>
    </w:p>
    <w:p w:rsidR="009529E6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3.</w:t>
      </w:r>
      <w:r w:rsidRPr="00806159">
        <w:rPr>
          <w:rFonts w:ascii="Cambria" w:hAnsi="Cambria"/>
          <w:b/>
          <w:sz w:val="20"/>
          <w:szCs w:val="20"/>
        </w:rPr>
        <w:tab/>
        <w:t>ОБЯЗАННОСТИ СТОРОН</w:t>
      </w:r>
    </w:p>
    <w:p w:rsidR="002C6CF8" w:rsidRPr="00806159" w:rsidRDefault="002C6CF8" w:rsidP="002C6CF8">
      <w:pPr>
        <w:shd w:val="clear" w:color="auto" w:fill="FFFFFF"/>
        <w:tabs>
          <w:tab w:val="left" w:pos="27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sz w:val="20"/>
          <w:szCs w:val="20"/>
        </w:rPr>
        <w:t>3.1.</w:t>
      </w:r>
      <w:r w:rsidRPr="00806159">
        <w:rPr>
          <w:rFonts w:ascii="Cambria" w:hAnsi="Cambria"/>
          <w:sz w:val="20"/>
          <w:szCs w:val="20"/>
        </w:rPr>
        <w:tab/>
        <w:t>Обязанности Организатора:</w:t>
      </w:r>
    </w:p>
    <w:p w:rsidR="009B5FA0" w:rsidRDefault="009B5FA0" w:rsidP="009B5FA0">
      <w:pPr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   провести весь комплекс организационно-технических работ по подготовке и проведению Мероприятия, включая: разработку концепции, формирование программы, привлечение “ключевых” докладчиков, рекламно-информационную деятельность, организацию регистрации и работы Участника в соответствии с выбранным взносом, кофе-паузы;</w:t>
      </w:r>
    </w:p>
    <w:p w:rsidR="009B5FA0" w:rsidRDefault="009B5FA0" w:rsidP="009B5FA0">
      <w:pPr>
        <w:shd w:val="clear" w:color="auto" w:fill="FFFFFF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 обеспечить участие представителя(ей) Участника во всех программных мероприятиях в соответствии с заявкой Участника.</w:t>
      </w:r>
    </w:p>
    <w:p w:rsidR="002C6CF8" w:rsidRPr="00806159" w:rsidRDefault="002C6CF8" w:rsidP="002C6CF8">
      <w:pPr>
        <w:shd w:val="clear" w:color="auto" w:fill="FFFFFF"/>
        <w:tabs>
          <w:tab w:val="left" w:pos="27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sz w:val="20"/>
          <w:szCs w:val="20"/>
        </w:rPr>
        <w:t>3.2.</w:t>
      </w:r>
      <w:r w:rsidRPr="00806159">
        <w:rPr>
          <w:rFonts w:ascii="Cambria" w:hAnsi="Cambria"/>
          <w:sz w:val="20"/>
          <w:szCs w:val="20"/>
        </w:rPr>
        <w:tab/>
        <w:t>Обязанности Участника:</w:t>
      </w:r>
    </w:p>
    <w:p w:rsidR="002C6CF8" w:rsidRPr="00806159" w:rsidRDefault="009529E6" w:rsidP="002C6CF8">
      <w:pPr>
        <w:shd w:val="clear" w:color="auto" w:fill="FFFFFF"/>
        <w:tabs>
          <w:tab w:val="left" w:pos="278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- </w:t>
      </w:r>
      <w:r w:rsidR="002C6CF8" w:rsidRPr="00806159">
        <w:rPr>
          <w:rFonts w:ascii="Cambria" w:hAnsi="Cambria"/>
          <w:sz w:val="20"/>
          <w:szCs w:val="20"/>
        </w:rPr>
        <w:t xml:space="preserve">предоставить Организатору заявку на участие в Мероприятии представителей Участника. Форма заявки </w:t>
      </w:r>
      <w:r w:rsidR="00DB6892">
        <w:rPr>
          <w:rFonts w:ascii="Cambria" w:hAnsi="Cambria"/>
          <w:sz w:val="20"/>
          <w:szCs w:val="20"/>
        </w:rPr>
        <w:t>является Приложением</w:t>
      </w:r>
      <w:r>
        <w:rPr>
          <w:rFonts w:ascii="Cambria" w:hAnsi="Cambria"/>
          <w:sz w:val="20"/>
          <w:szCs w:val="20"/>
        </w:rPr>
        <w:t xml:space="preserve"> № 1</w:t>
      </w:r>
      <w:r w:rsidR="00DB6892">
        <w:rPr>
          <w:rFonts w:ascii="Cambria" w:hAnsi="Cambria"/>
          <w:sz w:val="20"/>
          <w:szCs w:val="20"/>
        </w:rPr>
        <w:t xml:space="preserve"> к настоящему Договору.</w:t>
      </w:r>
    </w:p>
    <w:p w:rsidR="002C6CF8" w:rsidRPr="00806159" w:rsidRDefault="009529E6" w:rsidP="002C6CF8">
      <w:pPr>
        <w:shd w:val="clear" w:color="auto" w:fill="FFFFFF"/>
        <w:tabs>
          <w:tab w:val="left" w:pos="278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</w:t>
      </w:r>
      <w:r w:rsidR="002C6CF8" w:rsidRPr="00806159">
        <w:rPr>
          <w:rFonts w:ascii="Cambria" w:hAnsi="Cambria"/>
          <w:sz w:val="20"/>
          <w:szCs w:val="20"/>
        </w:rPr>
        <w:t>произвести оплату в соответствии с разделом 4 настоящего Договора.</w:t>
      </w: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4.</w:t>
      </w:r>
      <w:r w:rsidRPr="00806159">
        <w:rPr>
          <w:rFonts w:ascii="Cambria" w:hAnsi="Cambria"/>
          <w:b/>
          <w:sz w:val="20"/>
          <w:szCs w:val="20"/>
        </w:rPr>
        <w:tab/>
        <w:t>СТОИМОСТЬ УЧАСТИЯ И ПОРЯДОК РАСЧЕТОВ</w:t>
      </w:r>
    </w:p>
    <w:p w:rsidR="009529E6" w:rsidRPr="009529E6" w:rsidRDefault="002C6CF8" w:rsidP="009529E6">
      <w:pPr>
        <w:pStyle w:val="a9"/>
        <w:rPr>
          <w:rFonts w:ascii="Cambria" w:hAnsi="Cambria"/>
          <w:sz w:val="20"/>
          <w:szCs w:val="20"/>
        </w:rPr>
      </w:pPr>
      <w:r w:rsidRPr="009529E6">
        <w:rPr>
          <w:rFonts w:ascii="Cambria" w:hAnsi="Cambria"/>
          <w:sz w:val="20"/>
          <w:szCs w:val="20"/>
        </w:rPr>
        <w:t>4.1.</w:t>
      </w:r>
      <w:r w:rsidRPr="009529E6">
        <w:rPr>
          <w:rFonts w:ascii="Cambria" w:hAnsi="Cambria"/>
          <w:sz w:val="20"/>
          <w:szCs w:val="20"/>
        </w:rPr>
        <w:tab/>
        <w:t>Стоимость участия в Мероприяти</w:t>
      </w:r>
      <w:r w:rsidR="009529E6" w:rsidRPr="009529E6">
        <w:rPr>
          <w:rFonts w:ascii="Cambria" w:hAnsi="Cambria"/>
          <w:sz w:val="20"/>
          <w:szCs w:val="20"/>
        </w:rPr>
        <w:t>и</w:t>
      </w:r>
      <w:r w:rsidRPr="009529E6">
        <w:rPr>
          <w:rFonts w:ascii="Cambria" w:hAnsi="Cambria"/>
          <w:sz w:val="20"/>
          <w:szCs w:val="20"/>
        </w:rPr>
        <w:t xml:space="preserve"> определяется на основании указанных в заявке расценок и заказанных Участником услуг.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 w:rsidRPr="009529E6">
        <w:rPr>
          <w:rFonts w:ascii="Cambria" w:hAnsi="Cambria"/>
          <w:sz w:val="20"/>
          <w:szCs w:val="20"/>
        </w:rPr>
        <w:t xml:space="preserve">4.2. </w:t>
      </w:r>
      <w:r w:rsidR="002C6CF8" w:rsidRPr="009529E6">
        <w:rPr>
          <w:rFonts w:ascii="Cambria" w:hAnsi="Cambria"/>
          <w:sz w:val="20"/>
          <w:szCs w:val="20"/>
        </w:rPr>
        <w:t>Оплата производится на основании счета Организатора.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4.3. </w:t>
      </w:r>
      <w:r w:rsidR="002C6CF8" w:rsidRPr="009529E6">
        <w:rPr>
          <w:rFonts w:ascii="Cambria" w:hAnsi="Cambria"/>
          <w:sz w:val="20"/>
          <w:szCs w:val="20"/>
        </w:rPr>
        <w:t>Для нерезидентов РФ возможно оформление валютного платежа.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4.4. </w:t>
      </w:r>
      <w:r w:rsidR="002C6CF8" w:rsidRPr="009529E6">
        <w:rPr>
          <w:rFonts w:ascii="Cambria" w:hAnsi="Cambria"/>
          <w:sz w:val="20"/>
          <w:szCs w:val="20"/>
        </w:rPr>
        <w:t>Регистрация Участника без полной оплаты участия не производится.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4.5. </w:t>
      </w:r>
      <w:r w:rsidR="002C6CF8" w:rsidRPr="009529E6">
        <w:rPr>
          <w:rFonts w:ascii="Cambria" w:hAnsi="Cambria"/>
          <w:sz w:val="20"/>
          <w:szCs w:val="20"/>
        </w:rPr>
        <w:t>При оплате на банковский счет Организатора в платежном поручении необходимо указать фамилию(и) представителя(ей) Участника, за которого(</w:t>
      </w:r>
      <w:proofErr w:type="spellStart"/>
      <w:r w:rsidR="002C6CF8" w:rsidRPr="009529E6">
        <w:rPr>
          <w:rFonts w:ascii="Cambria" w:hAnsi="Cambria"/>
          <w:sz w:val="20"/>
          <w:szCs w:val="20"/>
        </w:rPr>
        <w:t>ых</w:t>
      </w:r>
      <w:proofErr w:type="spellEnd"/>
      <w:r w:rsidR="002C6CF8" w:rsidRPr="009529E6">
        <w:rPr>
          <w:rFonts w:ascii="Cambria" w:hAnsi="Cambria"/>
          <w:sz w:val="20"/>
          <w:szCs w:val="20"/>
        </w:rPr>
        <w:t>) произведена оплата.</w:t>
      </w:r>
    </w:p>
    <w:p w:rsidR="009529E6" w:rsidRPr="009529E6" w:rsidRDefault="009529E6" w:rsidP="002C6CF8">
      <w:pPr>
        <w:shd w:val="clear" w:color="auto" w:fill="FFFFFF"/>
        <w:tabs>
          <w:tab w:val="left" w:pos="158"/>
        </w:tabs>
        <w:rPr>
          <w:rFonts w:ascii="Cambria" w:hAnsi="Cambria"/>
          <w:b/>
          <w:sz w:val="8"/>
          <w:szCs w:val="8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5.</w:t>
      </w:r>
      <w:r w:rsidRPr="00806159">
        <w:rPr>
          <w:rFonts w:ascii="Cambria" w:hAnsi="Cambria"/>
          <w:b/>
          <w:sz w:val="20"/>
          <w:szCs w:val="20"/>
        </w:rPr>
        <w:tab/>
        <w:t>ОТКАЗ ОТ УЧАСТИЯ И ПРЕКРАЩЕНИЕ ДОГОВОРА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5.1. </w:t>
      </w:r>
      <w:r w:rsidR="002C6CF8" w:rsidRPr="009529E6">
        <w:rPr>
          <w:rFonts w:ascii="Cambria" w:hAnsi="Cambria"/>
          <w:sz w:val="20"/>
          <w:szCs w:val="20"/>
        </w:rPr>
        <w:t>Участник имеет право отказаться от участия в Мероприяти</w:t>
      </w:r>
      <w:r w:rsidRPr="009529E6">
        <w:rPr>
          <w:rFonts w:ascii="Cambria" w:hAnsi="Cambria"/>
          <w:sz w:val="20"/>
          <w:szCs w:val="20"/>
        </w:rPr>
        <w:t>и</w:t>
      </w:r>
      <w:r w:rsidR="002C6CF8" w:rsidRPr="009529E6">
        <w:rPr>
          <w:rFonts w:ascii="Cambria" w:hAnsi="Cambria"/>
          <w:sz w:val="20"/>
          <w:szCs w:val="20"/>
        </w:rPr>
        <w:t xml:space="preserve"> в любой срок. В случае отказа Участник обязан известить об этом Организатора в письменной форме, дата получения которого Организатором является датой отказа.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5.2. </w:t>
      </w:r>
      <w:r w:rsidR="002C6CF8" w:rsidRPr="009529E6">
        <w:rPr>
          <w:rFonts w:ascii="Cambria" w:hAnsi="Cambria"/>
          <w:sz w:val="20"/>
          <w:szCs w:val="20"/>
        </w:rPr>
        <w:t>При отказе от участия в Мероприяти</w:t>
      </w:r>
      <w:r w:rsidRPr="009529E6">
        <w:rPr>
          <w:rFonts w:ascii="Cambria" w:hAnsi="Cambria"/>
          <w:sz w:val="20"/>
          <w:szCs w:val="20"/>
        </w:rPr>
        <w:t>и</w:t>
      </w:r>
      <w:r w:rsidR="002C6CF8" w:rsidRPr="009529E6">
        <w:rPr>
          <w:rFonts w:ascii="Cambria" w:hAnsi="Cambria"/>
          <w:sz w:val="20"/>
          <w:szCs w:val="20"/>
        </w:rPr>
        <w:t xml:space="preserve"> до </w:t>
      </w:r>
      <w:r w:rsidR="00295881" w:rsidRPr="00295881">
        <w:rPr>
          <w:rFonts w:ascii="Cambria" w:hAnsi="Cambria"/>
          <w:sz w:val="20"/>
          <w:szCs w:val="20"/>
        </w:rPr>
        <w:t>01</w:t>
      </w:r>
      <w:r w:rsidR="002C6CF8" w:rsidRPr="009529E6">
        <w:rPr>
          <w:rFonts w:ascii="Cambria" w:hAnsi="Cambria"/>
          <w:sz w:val="20"/>
          <w:szCs w:val="20"/>
        </w:rPr>
        <w:t xml:space="preserve"> </w:t>
      </w:r>
      <w:r w:rsidR="00295881">
        <w:rPr>
          <w:rFonts w:ascii="Cambria" w:hAnsi="Cambria"/>
          <w:sz w:val="20"/>
          <w:szCs w:val="20"/>
        </w:rPr>
        <w:t>ок</w:t>
      </w:r>
      <w:r w:rsidRPr="009529E6">
        <w:rPr>
          <w:rFonts w:ascii="Cambria" w:hAnsi="Cambria"/>
          <w:sz w:val="20"/>
          <w:szCs w:val="20"/>
        </w:rPr>
        <w:t>тября</w:t>
      </w:r>
      <w:r w:rsidR="002C6CF8" w:rsidRPr="009529E6">
        <w:rPr>
          <w:rFonts w:ascii="Cambria" w:hAnsi="Cambria"/>
          <w:sz w:val="20"/>
          <w:szCs w:val="20"/>
        </w:rPr>
        <w:t xml:space="preserve"> 2016 г. удерживается 50 процентов от суммы произведенного платежа. В случае отказа после </w:t>
      </w:r>
      <w:r w:rsidR="00295881">
        <w:rPr>
          <w:rFonts w:ascii="Cambria" w:hAnsi="Cambria"/>
          <w:sz w:val="20"/>
          <w:szCs w:val="20"/>
        </w:rPr>
        <w:t>01</w:t>
      </w:r>
      <w:r w:rsidR="002C6CF8" w:rsidRPr="009529E6">
        <w:rPr>
          <w:rFonts w:ascii="Cambria" w:hAnsi="Cambria"/>
          <w:sz w:val="20"/>
          <w:szCs w:val="20"/>
        </w:rPr>
        <w:t xml:space="preserve"> </w:t>
      </w:r>
      <w:r w:rsidR="00295881">
        <w:rPr>
          <w:rFonts w:ascii="Cambria" w:hAnsi="Cambria"/>
          <w:sz w:val="20"/>
          <w:szCs w:val="20"/>
        </w:rPr>
        <w:t>ок</w:t>
      </w:r>
      <w:r w:rsidRPr="009529E6">
        <w:rPr>
          <w:rFonts w:ascii="Cambria" w:hAnsi="Cambria"/>
          <w:sz w:val="20"/>
          <w:szCs w:val="20"/>
        </w:rPr>
        <w:t>тября</w:t>
      </w:r>
      <w:r w:rsidR="002C6CF8" w:rsidRPr="009529E6">
        <w:rPr>
          <w:rFonts w:ascii="Cambria" w:hAnsi="Cambria"/>
          <w:sz w:val="20"/>
          <w:szCs w:val="20"/>
        </w:rPr>
        <w:t xml:space="preserve"> 2016 г. сумма платежа не возвращается.</w:t>
      </w:r>
    </w:p>
    <w:p w:rsidR="002C6CF8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5.3. </w:t>
      </w:r>
      <w:r w:rsidR="002C6CF8" w:rsidRPr="009529E6">
        <w:rPr>
          <w:rFonts w:ascii="Cambria" w:hAnsi="Cambria"/>
          <w:sz w:val="20"/>
          <w:szCs w:val="20"/>
        </w:rPr>
        <w:t>Неоплата счета в предусмотренные договором сроки считается Организатором как отказ Участника от участия в Мероприяти</w:t>
      </w:r>
      <w:r w:rsidRPr="009529E6">
        <w:rPr>
          <w:rFonts w:ascii="Cambria" w:hAnsi="Cambria"/>
          <w:sz w:val="20"/>
          <w:szCs w:val="20"/>
        </w:rPr>
        <w:t>и</w:t>
      </w:r>
      <w:r w:rsidR="002C6CF8" w:rsidRPr="009529E6">
        <w:rPr>
          <w:rFonts w:ascii="Cambria" w:hAnsi="Cambria"/>
          <w:sz w:val="20"/>
          <w:szCs w:val="20"/>
        </w:rPr>
        <w:t>. Это дает Организатору право расторгнуть договор в одностороннем порядке.</w:t>
      </w:r>
    </w:p>
    <w:p w:rsidR="009529E6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6.</w:t>
      </w:r>
      <w:r w:rsidRPr="00806159">
        <w:rPr>
          <w:rFonts w:ascii="Cambria" w:hAnsi="Cambria"/>
          <w:b/>
          <w:sz w:val="20"/>
          <w:szCs w:val="20"/>
        </w:rPr>
        <w:tab/>
        <w:t>КОНФИДЕНЦИАЛЬНОСТЬ</w:t>
      </w:r>
    </w:p>
    <w:p w:rsidR="002C6CF8" w:rsidRPr="009529E6" w:rsidRDefault="009529E6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6.1. </w:t>
      </w:r>
      <w:r w:rsidR="002C6CF8" w:rsidRPr="009529E6">
        <w:rPr>
          <w:rFonts w:ascii="Cambria" w:hAnsi="Cambria"/>
          <w:sz w:val="20"/>
          <w:szCs w:val="20"/>
        </w:rPr>
        <w:t>Любая информация, ставшая известной Сторонам в связи с проведением переговоров до заключения настоящего Договора и исполнением обязательств по настоящему Договору, является конфиденциальной и не подлежит разглашению.</w:t>
      </w:r>
    </w:p>
    <w:p w:rsidR="002C6CF8" w:rsidRPr="009529E6" w:rsidRDefault="00770FC7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6.2. </w:t>
      </w:r>
      <w:r w:rsidR="002C6CF8" w:rsidRPr="009529E6">
        <w:rPr>
          <w:rFonts w:ascii="Cambria" w:hAnsi="Cambria"/>
          <w:sz w:val="20"/>
          <w:szCs w:val="20"/>
        </w:rPr>
        <w:t>Обязательства конфиденциальности, возложенные на каждую из Сторон, не будут распространяться на общедоступную информацию, а также информацию, которая станет известна не по вине данной Стороны.</w:t>
      </w:r>
    </w:p>
    <w:p w:rsidR="002C6CF8" w:rsidRPr="009529E6" w:rsidRDefault="00770FC7" w:rsidP="009529E6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6.3. </w:t>
      </w:r>
      <w:r w:rsidR="002C6CF8" w:rsidRPr="009529E6">
        <w:rPr>
          <w:rFonts w:ascii="Cambria" w:hAnsi="Cambria"/>
          <w:sz w:val="20"/>
          <w:szCs w:val="20"/>
        </w:rPr>
        <w:t>В соответствии со ст. 6. ФЗ “О персональных данных” № 152-ФЗ от 27 июля 2006 года в период с момента заключения настоящего Договора и до прекращения обязательств Сторон по настоящему Договору Участник выражает согласие на обработку Организатором следующих персональных данных представителя Участника: ФИО, адрес, номер телефона/факса, адрес электронной почты, место работы, должность. Организатор вправе производить обработку указанных персональных данных в целях исполнения настоящего Договора.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 Участник вправе отозвать согласие на обработку персональных данных, направив Организатору соответствующее уведомление в случаях, предусмотренных законодательством РФ. При получении указанного уведомления Организатор вправе приостановить оказание Услуг.</w:t>
      </w:r>
    </w:p>
    <w:p w:rsidR="009529E6" w:rsidRPr="009529E6" w:rsidRDefault="009529E6" w:rsidP="002C6CF8">
      <w:pPr>
        <w:shd w:val="clear" w:color="auto" w:fill="FFFFFF"/>
        <w:tabs>
          <w:tab w:val="left" w:pos="158"/>
        </w:tabs>
        <w:rPr>
          <w:rFonts w:ascii="Cambria" w:hAnsi="Cambria"/>
          <w:b/>
          <w:sz w:val="8"/>
          <w:szCs w:val="8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7.</w:t>
      </w:r>
      <w:r w:rsidRPr="00806159">
        <w:rPr>
          <w:rFonts w:ascii="Cambria" w:hAnsi="Cambria"/>
          <w:b/>
          <w:sz w:val="20"/>
          <w:szCs w:val="20"/>
        </w:rPr>
        <w:tab/>
        <w:t>ФОРС-МАЖОР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7.1. </w:t>
      </w:r>
      <w:r w:rsidR="002C6CF8" w:rsidRPr="00770FC7">
        <w:rPr>
          <w:rFonts w:ascii="Cambria" w:hAnsi="Cambria"/>
          <w:sz w:val="20"/>
          <w:szCs w:val="20"/>
        </w:rPr>
        <w:t>Стороны освобождаются от ответственности за неисполнение (частичное или полное) или ненадлежащее исполнение обязательств по Договору, если оно явилось следствием обстоятельств непреодолимой силы (форс-мажорных), возникших после заключения Договора.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7.2. </w:t>
      </w:r>
      <w:r w:rsidR="002C6CF8" w:rsidRPr="00770FC7">
        <w:rPr>
          <w:rFonts w:ascii="Cambria" w:hAnsi="Cambria"/>
          <w:sz w:val="20"/>
          <w:szCs w:val="20"/>
        </w:rPr>
        <w:t xml:space="preserve">К чрезвычайным и непреодолимым обстоятельствам относятся события, на которые Стороны не могли оказать влияние и за возникновение которых не несут ответственности, </w:t>
      </w:r>
      <w:proofErr w:type="gramStart"/>
      <w:r w:rsidR="002C6CF8" w:rsidRPr="00770FC7">
        <w:rPr>
          <w:rFonts w:ascii="Cambria" w:hAnsi="Cambria"/>
          <w:sz w:val="20"/>
          <w:szCs w:val="20"/>
        </w:rPr>
        <w:t>например</w:t>
      </w:r>
      <w:proofErr w:type="gramEnd"/>
      <w:r w:rsidR="002C6CF8" w:rsidRPr="00770FC7">
        <w:rPr>
          <w:rFonts w:ascii="Cambria" w:hAnsi="Cambria"/>
          <w:sz w:val="20"/>
          <w:szCs w:val="20"/>
        </w:rPr>
        <w:t>: стихийные бедствия (землетрясение, ураган, наводнение, оползень, пожар и т.д.), войны, массовые беспорядки, разрушение выставочного центра падением летательных аппаратов, техногенные катастрофы и технические аварии, правовые акты государственных органов, препятствующие исполнению договора. Эти обстоятельства должны быть подтверждены компетентными государственными органами.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7.3. </w:t>
      </w:r>
      <w:r w:rsidR="002C6CF8" w:rsidRPr="00770FC7">
        <w:rPr>
          <w:rFonts w:ascii="Cambria" w:hAnsi="Cambria"/>
          <w:sz w:val="20"/>
          <w:szCs w:val="20"/>
        </w:rPr>
        <w:t>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форс-мажорных обстоятельств.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7.4. </w:t>
      </w:r>
      <w:r w:rsidR="002C6CF8" w:rsidRPr="00770FC7">
        <w:rPr>
          <w:rFonts w:ascii="Cambria" w:hAnsi="Cambria"/>
          <w:sz w:val="20"/>
          <w:szCs w:val="20"/>
        </w:rPr>
        <w:t>При возникновении форс-мажорных обстоятельств у одной из Сторон, она должна в течение пяти рабочих дней с момента их возникновения направить другой Стороне письменное уведомление о таких обстоятельствах и их причинах.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7.5. </w:t>
      </w:r>
      <w:r w:rsidR="002C6CF8" w:rsidRPr="00770FC7">
        <w:rPr>
          <w:rFonts w:ascii="Cambria" w:hAnsi="Cambria"/>
          <w:sz w:val="20"/>
          <w:szCs w:val="20"/>
        </w:rPr>
        <w:t>Если форс-мажорные обстоятельства препятствуют исполнению обязательства в течение 30 (Тридцати) дней, любая из Сторон вправе направить другой Стороне уведомление о расторжении Договора. При этом датой расторжения Договора будет являться 7 (Седьмой) день с даты отправки уведомления о расторжении Договора.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7.6. </w:t>
      </w:r>
      <w:r w:rsidR="002C6CF8" w:rsidRPr="00770FC7">
        <w:rPr>
          <w:rFonts w:ascii="Cambria" w:hAnsi="Cambria"/>
          <w:sz w:val="20"/>
          <w:szCs w:val="20"/>
        </w:rPr>
        <w:t>В случае расторжения Договора в соответствии с п. 7.5 Организатор вправе не возвращать Участнику документально подтвержденные расходы, связанные с организацией участия Участника в Мероприятии.</w:t>
      </w: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b/>
          <w:sz w:val="20"/>
          <w:szCs w:val="20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8.</w:t>
      </w:r>
      <w:r w:rsidRPr="00806159">
        <w:rPr>
          <w:rFonts w:ascii="Cambria" w:hAnsi="Cambria"/>
          <w:b/>
          <w:sz w:val="20"/>
          <w:szCs w:val="20"/>
        </w:rPr>
        <w:tab/>
        <w:t>ПРОЧИЕ УСЛОВИЯ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8.1. </w:t>
      </w:r>
      <w:r w:rsidR="002C6CF8" w:rsidRPr="00770FC7">
        <w:rPr>
          <w:rFonts w:ascii="Cambria" w:hAnsi="Cambria"/>
          <w:sz w:val="20"/>
          <w:szCs w:val="20"/>
        </w:rPr>
        <w:t>Настоящий Договор вступает в силу со дня его принятия Участником и действует до 3</w:t>
      </w:r>
      <w:r w:rsidR="00AE2ECD">
        <w:rPr>
          <w:rFonts w:ascii="Cambria" w:hAnsi="Cambria"/>
          <w:sz w:val="20"/>
          <w:szCs w:val="20"/>
        </w:rPr>
        <w:t>1</w:t>
      </w:r>
      <w:r w:rsidR="002C6CF8" w:rsidRPr="00770FC7">
        <w:rPr>
          <w:rFonts w:ascii="Cambria" w:hAnsi="Cambria"/>
          <w:sz w:val="20"/>
          <w:szCs w:val="20"/>
        </w:rPr>
        <w:t xml:space="preserve"> </w:t>
      </w:r>
      <w:r w:rsidR="00AE2ECD">
        <w:rPr>
          <w:rFonts w:ascii="Cambria" w:hAnsi="Cambria"/>
          <w:sz w:val="20"/>
          <w:szCs w:val="20"/>
        </w:rPr>
        <w:t>дека</w:t>
      </w:r>
      <w:r>
        <w:rPr>
          <w:rFonts w:ascii="Cambria" w:hAnsi="Cambria"/>
          <w:sz w:val="20"/>
          <w:szCs w:val="20"/>
        </w:rPr>
        <w:t>бря</w:t>
      </w:r>
      <w:r w:rsidR="002C6CF8" w:rsidRPr="00770FC7">
        <w:rPr>
          <w:rFonts w:ascii="Cambria" w:hAnsi="Cambria"/>
          <w:sz w:val="20"/>
          <w:szCs w:val="20"/>
        </w:rPr>
        <w:t xml:space="preserve"> 2016 г.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8.2. </w:t>
      </w:r>
      <w:r w:rsidR="002C6CF8" w:rsidRPr="00770FC7">
        <w:rPr>
          <w:rFonts w:ascii="Cambria" w:hAnsi="Cambria"/>
          <w:sz w:val="20"/>
          <w:szCs w:val="20"/>
        </w:rPr>
        <w:t>Датой оказания услуг и передачи Акта сдачи-приемки оказанных услуг представителю Участника является последний день работы Мероприятия. Участник в течение 20 (Двадцати) рабочих дней со дня оказания услуги подписывает Акт сдачи-приемки оказанных услуг либо направляет в адрес Организатора мотивированный отказ. Если сам Акт или письменный отказ от его подписания не будет направлен Организатору в этот срок, услуги считаются принятыми Участником.</w:t>
      </w:r>
    </w:p>
    <w:p w:rsidR="002C6CF8" w:rsidRPr="00770FC7" w:rsidRDefault="00770FC7" w:rsidP="00770FC7">
      <w:pPr>
        <w:pStyle w:val="a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8.3. </w:t>
      </w:r>
      <w:r w:rsidR="002C6CF8" w:rsidRPr="00770FC7">
        <w:rPr>
          <w:rFonts w:ascii="Cambria" w:hAnsi="Cambria"/>
          <w:sz w:val="20"/>
          <w:szCs w:val="20"/>
        </w:rPr>
        <w:t>Все споры, которые могут возникнуть при выполнении данного Договора и неурегулированные соглашением Сторон, разрешаются в судебном порядке в соответствии с законодательством Российской Федерации.</w:t>
      </w: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b/>
          <w:sz w:val="20"/>
          <w:szCs w:val="20"/>
        </w:rPr>
      </w:pPr>
    </w:p>
    <w:p w:rsidR="002C6CF8" w:rsidRPr="00806159" w:rsidRDefault="002C6CF8" w:rsidP="002C6CF8">
      <w:pPr>
        <w:shd w:val="clear" w:color="auto" w:fill="FFFFFF"/>
        <w:tabs>
          <w:tab w:val="left" w:pos="158"/>
        </w:tabs>
        <w:rPr>
          <w:rFonts w:ascii="Cambria" w:hAnsi="Cambria"/>
          <w:sz w:val="20"/>
          <w:szCs w:val="20"/>
        </w:rPr>
      </w:pPr>
      <w:r w:rsidRPr="00806159">
        <w:rPr>
          <w:rFonts w:ascii="Cambria" w:hAnsi="Cambria"/>
          <w:b/>
          <w:sz w:val="20"/>
          <w:szCs w:val="20"/>
        </w:rPr>
        <w:t>9.</w:t>
      </w:r>
      <w:r w:rsidRPr="00806159">
        <w:rPr>
          <w:rFonts w:ascii="Cambria" w:hAnsi="Cambria"/>
          <w:b/>
          <w:sz w:val="20"/>
          <w:szCs w:val="20"/>
        </w:rPr>
        <w:tab/>
        <w:t>АДРЕС И БАНКОВСКИЕ РЕКВИЗИТЫ ОРГАНИЗАТОРА</w:t>
      </w:r>
    </w:p>
    <w:p w:rsidR="00770FC7" w:rsidRPr="00770FC7" w:rsidRDefault="00770FC7" w:rsidP="00770FC7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</w:pP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Полное название компании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ОБЩЕСТВО С ОГРАНИЧЕННОЙ ОТВЕТСВЕННОСТЬЮ «</w:t>
      </w:r>
      <w:proofErr w:type="gramStart"/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ВИВ»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>Юридический</w:t>
      </w:r>
      <w:proofErr w:type="gramEnd"/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адрес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295024 г. Симферополь, Севастопольская улица, 62а, оф. 312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>Фактический адрес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295024 г. Симферополь, Севастопольская улица, 62а, оф. 312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 xml:space="preserve">ИНН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9102201827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 xml:space="preserve">КПП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910201001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 xml:space="preserve">ОГРН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1159102132144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>Наименование банка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РОССИЙСКИЙ НАЦИОНАЛЬНЫЙ КОММЕРЧЕСКИЙ БАНК (ПАО)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>Расчетный счет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40702810142310002334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>Корреспондентский счет</w:t>
      </w:r>
      <w:r w:rsidR="00661E16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>: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t xml:space="preserve">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30101810335100000607 в Отделении ОО №321 РНКБ Банк (ПАО)</w:t>
      </w:r>
      <w:r w:rsidRPr="00770FC7">
        <w:rPr>
          <w:rFonts w:ascii="Cambria" w:eastAsia="Times New Roman" w:hAnsi="Cambria" w:cs="Times New Roman"/>
          <w:color w:val="282828"/>
          <w:sz w:val="20"/>
          <w:szCs w:val="20"/>
          <w:lang w:eastAsia="ru-RU"/>
        </w:rPr>
        <w:br/>
        <w:t xml:space="preserve">БИК </w:t>
      </w:r>
      <w:r w:rsidRPr="00770FC7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ru-RU"/>
        </w:rPr>
        <w:t>043510607</w:t>
      </w:r>
    </w:p>
    <w:p w:rsidR="002C6CF8" w:rsidRPr="00770FC7" w:rsidRDefault="002C6CF8" w:rsidP="00770FC7">
      <w:pPr>
        <w:pStyle w:val="a9"/>
        <w:rPr>
          <w:rFonts w:ascii="Cambria" w:hAnsi="Cambria"/>
          <w:sz w:val="20"/>
          <w:szCs w:val="20"/>
          <w:lang w:val="en-US"/>
        </w:rPr>
      </w:pPr>
      <w:r w:rsidRPr="00770FC7">
        <w:rPr>
          <w:rFonts w:ascii="Cambria" w:hAnsi="Cambria"/>
          <w:sz w:val="20"/>
          <w:szCs w:val="20"/>
        </w:rPr>
        <w:t>Тел</w:t>
      </w:r>
      <w:r w:rsidRPr="00770FC7">
        <w:rPr>
          <w:rFonts w:ascii="Cambria" w:hAnsi="Cambria"/>
          <w:sz w:val="20"/>
          <w:szCs w:val="20"/>
          <w:lang w:val="en-US"/>
        </w:rPr>
        <w:t xml:space="preserve">. +7 (495) </w:t>
      </w:r>
      <w:r w:rsidR="00770FC7" w:rsidRPr="00770FC7">
        <w:rPr>
          <w:rFonts w:ascii="Cambria" w:hAnsi="Cambria"/>
          <w:sz w:val="20"/>
          <w:szCs w:val="20"/>
          <w:lang w:val="en-US"/>
        </w:rPr>
        <w:t>641</w:t>
      </w:r>
      <w:r w:rsidRPr="00770FC7">
        <w:rPr>
          <w:rFonts w:ascii="Cambria" w:hAnsi="Cambria"/>
          <w:sz w:val="20"/>
          <w:szCs w:val="20"/>
          <w:lang w:val="en-US"/>
        </w:rPr>
        <w:t xml:space="preserve"> </w:t>
      </w:r>
      <w:r w:rsidR="00770FC7" w:rsidRPr="00770FC7">
        <w:rPr>
          <w:rFonts w:ascii="Cambria" w:hAnsi="Cambria"/>
          <w:sz w:val="20"/>
          <w:szCs w:val="20"/>
          <w:lang w:val="en-US"/>
        </w:rPr>
        <w:t>0041</w:t>
      </w:r>
      <w:r w:rsidRPr="00770FC7">
        <w:rPr>
          <w:rFonts w:ascii="Cambria" w:hAnsi="Cambria"/>
          <w:sz w:val="20"/>
          <w:szCs w:val="20"/>
          <w:lang w:val="en-US"/>
        </w:rPr>
        <w:t xml:space="preserve">, </w:t>
      </w:r>
      <w:r w:rsidR="00770FC7" w:rsidRPr="00770FC7">
        <w:rPr>
          <w:rFonts w:ascii="Cambria" w:hAnsi="Cambria"/>
          <w:sz w:val="20"/>
          <w:szCs w:val="20"/>
          <w:lang w:val="en-US"/>
        </w:rPr>
        <w:t>8 800 701 0177</w:t>
      </w:r>
    </w:p>
    <w:p w:rsidR="00770FC7" w:rsidRPr="00770FC7" w:rsidRDefault="00770FC7" w:rsidP="00770FC7">
      <w:pPr>
        <w:pStyle w:val="a9"/>
        <w:rPr>
          <w:rFonts w:ascii="Cambria" w:hAnsi="Cambria"/>
          <w:b/>
          <w:sz w:val="20"/>
          <w:szCs w:val="20"/>
          <w:lang w:val="en-US"/>
        </w:rPr>
      </w:pPr>
      <w:r w:rsidRPr="00770FC7">
        <w:rPr>
          <w:rFonts w:ascii="Cambria" w:hAnsi="Cambria"/>
          <w:sz w:val="20"/>
          <w:szCs w:val="20"/>
          <w:lang w:val="en-US"/>
        </w:rPr>
        <w:t xml:space="preserve">E-mail: </w:t>
      </w:r>
      <w:hyperlink r:id="rId6" w:history="1">
        <w:r w:rsidRPr="00770FC7">
          <w:rPr>
            <w:rStyle w:val="a6"/>
            <w:rFonts w:ascii="Cambria" w:hAnsi="Cambria"/>
            <w:sz w:val="20"/>
            <w:szCs w:val="20"/>
            <w:lang w:val="en-US"/>
          </w:rPr>
          <w:t>info@pump.ru</w:t>
        </w:r>
      </w:hyperlink>
      <w:r w:rsidRPr="00770FC7">
        <w:rPr>
          <w:rFonts w:ascii="Cambria" w:hAnsi="Cambria"/>
          <w:sz w:val="20"/>
          <w:szCs w:val="20"/>
          <w:lang w:val="en-US"/>
        </w:rPr>
        <w:t>, project@pump.ru</w:t>
      </w:r>
    </w:p>
    <w:p w:rsidR="002C6CF8" w:rsidRPr="00770FC7" w:rsidRDefault="002C6CF8" w:rsidP="002C6CF8">
      <w:pPr>
        <w:rPr>
          <w:rFonts w:ascii="Cambria" w:hAnsi="Cambria"/>
          <w:b/>
          <w:snapToGrid w:val="0"/>
          <w:sz w:val="20"/>
          <w:szCs w:val="20"/>
          <w:lang w:val="en-US"/>
        </w:rPr>
      </w:pPr>
    </w:p>
    <w:p w:rsidR="009529E6" w:rsidRPr="00770FC7" w:rsidRDefault="009529E6" w:rsidP="002C6CF8">
      <w:pPr>
        <w:rPr>
          <w:rFonts w:ascii="Cambria" w:hAnsi="Cambria"/>
          <w:b/>
          <w:snapToGrid w:val="0"/>
          <w:sz w:val="20"/>
          <w:szCs w:val="20"/>
          <w:lang w:val="en-US"/>
        </w:rPr>
      </w:pPr>
    </w:p>
    <w:p w:rsidR="009529E6" w:rsidRDefault="009529E6" w:rsidP="009529E6">
      <w:pPr>
        <w:shd w:val="clear" w:color="auto" w:fill="FFFFFF"/>
        <w:spacing w:after="0" w:line="240" w:lineRule="auto"/>
        <w:rPr>
          <w:rFonts w:ascii="Cambria" w:hAnsi="Cambria"/>
          <w:b/>
          <w:sz w:val="20"/>
          <w:szCs w:val="20"/>
        </w:rPr>
      </w:pPr>
      <w:r w:rsidRPr="009529E6">
        <w:rPr>
          <w:rStyle w:val="a3"/>
          <w:rFonts w:ascii="Cambria" w:hAnsi="Cambria"/>
          <w:b/>
          <w:i w:val="0"/>
          <w:iCs w:val="0"/>
          <w:sz w:val="20"/>
          <w:szCs w:val="20"/>
        </w:rPr>
        <w:lastRenderedPageBreak/>
        <w:t xml:space="preserve">Приложение № 1 к Договору-Оферте </w:t>
      </w:r>
      <w:r w:rsidRPr="009529E6">
        <w:rPr>
          <w:rFonts w:ascii="Cambria" w:hAnsi="Cambria"/>
          <w:b/>
          <w:sz w:val="20"/>
          <w:szCs w:val="20"/>
        </w:rPr>
        <w:t>об участии в конференции «Об опыте модернизации в водопроводно-канализационном хозяйстве (ВКХ)»</w:t>
      </w:r>
    </w:p>
    <w:p w:rsidR="009529E6" w:rsidRPr="009529E6" w:rsidRDefault="009529E6" w:rsidP="009529E6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sz w:val="20"/>
          <w:szCs w:val="20"/>
        </w:rPr>
      </w:pPr>
    </w:p>
    <w:tbl>
      <w:tblPr>
        <w:tblStyle w:val="a4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529E6" w:rsidRPr="00D14DA1" w:rsidTr="00C45D1C">
        <w:trPr>
          <w:trHeight w:val="28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9529E6" w:rsidRPr="00C45D1C" w:rsidRDefault="009529E6" w:rsidP="00AB6AEA">
            <w:pPr>
              <w:jc w:val="center"/>
              <w:rPr>
                <w:rFonts w:ascii="Cambria" w:eastAsia="Times New Roman" w:hAnsi="Cambria" w:cs="Times New Roman"/>
                <w:b/>
                <w:color w:val="1F4E79" w:themeColor="accent1" w:themeShade="80"/>
                <w:sz w:val="24"/>
                <w:szCs w:val="24"/>
                <w:lang w:eastAsia="ru-RU"/>
              </w:rPr>
            </w:pPr>
            <w:r w:rsidRPr="00C45D1C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  <w:t>КОНФЕРЕНЦИЯ</w:t>
            </w:r>
          </w:p>
        </w:tc>
      </w:tr>
    </w:tbl>
    <w:p w:rsidR="009529E6" w:rsidRDefault="009529E6" w:rsidP="009529E6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</w:p>
    <w:p w:rsidR="009529E6" w:rsidRPr="00C45D1C" w:rsidRDefault="009529E6" w:rsidP="009529E6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</w:pPr>
      <w:r w:rsidRPr="00C45D1C"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4"/>
          <w:szCs w:val="24"/>
        </w:rPr>
        <w:t>"Об опыте модернизации в водопроводно-канализационном хозяйстве (ВКХ)"</w:t>
      </w:r>
    </w:p>
    <w:p w:rsidR="009529E6" w:rsidRPr="00C45D1C" w:rsidRDefault="009529E6" w:rsidP="009529E6">
      <w:pPr>
        <w:shd w:val="clear" w:color="auto" w:fill="FFFFFF"/>
        <w:spacing w:after="0" w:line="240" w:lineRule="auto"/>
        <w:jc w:val="center"/>
        <w:rPr>
          <w:rStyle w:val="a3"/>
          <w:rFonts w:ascii="Cambria" w:hAnsi="Cambria"/>
          <w:b/>
          <w:i w:val="0"/>
          <w:iCs w:val="0"/>
          <w:caps/>
          <w:color w:val="1F4E79" w:themeColor="accent1" w:themeShade="80"/>
          <w:sz w:val="20"/>
          <w:szCs w:val="20"/>
        </w:rPr>
      </w:pPr>
      <w:r w:rsidRPr="00C45D1C">
        <w:rPr>
          <w:rStyle w:val="a3"/>
          <w:rFonts w:ascii="Adobe Garamond Pro Bold" w:hAnsi="Adobe Garamond Pro Bold"/>
          <w:b/>
          <w:i w:val="0"/>
          <w:iCs w:val="0"/>
          <w:color w:val="1F4E79" w:themeColor="accent1" w:themeShade="80"/>
          <w:sz w:val="20"/>
          <w:szCs w:val="20"/>
        </w:rPr>
        <w:t xml:space="preserve">24.10.16-28.10.16, </w:t>
      </w:r>
      <w:r w:rsidRPr="00C45D1C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КРЫМ</w:t>
      </w:r>
      <w:r w:rsidRPr="00C45D1C">
        <w:rPr>
          <w:rStyle w:val="a3"/>
          <w:rFonts w:ascii="Adobe Garamond Pro Bold" w:hAnsi="Adobe Garamond Pro Bold"/>
          <w:b/>
          <w:i w:val="0"/>
          <w:iCs w:val="0"/>
          <w:color w:val="1F4E79" w:themeColor="accent1" w:themeShade="80"/>
          <w:sz w:val="20"/>
          <w:szCs w:val="20"/>
        </w:rPr>
        <w:t xml:space="preserve">, </w:t>
      </w:r>
      <w:r w:rsidRPr="00C45D1C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г</w:t>
      </w:r>
      <w:r w:rsidRPr="00C45D1C">
        <w:rPr>
          <w:rStyle w:val="a3"/>
          <w:rFonts w:ascii="Adobe Garamond Pro Bold" w:hAnsi="Adobe Garamond Pro Bold"/>
          <w:b/>
          <w:i w:val="0"/>
          <w:iCs w:val="0"/>
          <w:color w:val="1F4E79" w:themeColor="accent1" w:themeShade="80"/>
          <w:sz w:val="20"/>
          <w:szCs w:val="20"/>
        </w:rPr>
        <w:t xml:space="preserve">. </w:t>
      </w:r>
      <w:r w:rsidRPr="00C45D1C">
        <w:rPr>
          <w:rStyle w:val="a3"/>
          <w:rFonts w:ascii="Cambria" w:hAnsi="Cambria" w:cs="Cambria"/>
          <w:b/>
          <w:i w:val="0"/>
          <w:iCs w:val="0"/>
          <w:color w:val="1F4E79" w:themeColor="accent1" w:themeShade="80"/>
          <w:sz w:val="20"/>
          <w:szCs w:val="20"/>
        </w:rPr>
        <w:t>ЯЛТА</w:t>
      </w:r>
    </w:p>
    <w:p w:rsidR="009529E6" w:rsidRPr="00C45D1C" w:rsidRDefault="009529E6" w:rsidP="009529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82828"/>
          <w:sz w:val="12"/>
          <w:szCs w:val="1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9529E6" w:rsidTr="00AB6AEA">
        <w:tc>
          <w:tcPr>
            <w:tcW w:w="10456" w:type="dxa"/>
            <w:shd w:val="clear" w:color="auto" w:fill="DEEAF6" w:themeFill="accent1" w:themeFillTint="33"/>
          </w:tcPr>
          <w:p w:rsidR="009529E6" w:rsidRPr="00B60568" w:rsidRDefault="009529E6" w:rsidP="00AB6AEA">
            <w:pPr>
              <w:jc w:val="center"/>
              <w:rPr>
                <w:rFonts w:ascii="Calibri" w:eastAsia="Times New Roman" w:hAnsi="Calibri" w:cs="Times New Roman"/>
                <w:color w:val="282828"/>
                <w:sz w:val="40"/>
                <w:szCs w:val="40"/>
                <w:lang w:eastAsia="ru-RU"/>
              </w:rPr>
            </w:pPr>
            <w:r w:rsidRPr="00C45D1C">
              <w:rPr>
                <w:rStyle w:val="a3"/>
                <w:rFonts w:ascii="Cambria" w:hAnsi="Cambria"/>
                <w:b/>
                <w:i w:val="0"/>
                <w:iCs w:val="0"/>
                <w:color w:val="1F4E79" w:themeColor="accent1" w:themeShade="80"/>
                <w:sz w:val="44"/>
                <w:szCs w:val="44"/>
              </w:rPr>
              <w:t xml:space="preserve"> </w:t>
            </w:r>
            <w:r w:rsidRPr="00B60568">
              <w:rPr>
                <w:rStyle w:val="a3"/>
                <w:rFonts w:ascii="Cambria" w:hAnsi="Cambria"/>
                <w:b/>
                <w:i w:val="0"/>
                <w:iCs w:val="0"/>
                <w:color w:val="1F4E79" w:themeColor="accent1" w:themeShade="80"/>
                <w:sz w:val="40"/>
                <w:szCs w:val="40"/>
              </w:rPr>
              <w:t>ЗАЯВКА НА УЧАСТИЕ</w:t>
            </w:r>
            <w:r w:rsidRPr="00B60568">
              <w:rPr>
                <w:rFonts w:ascii="Cambria" w:eastAsia="Times New Roman" w:hAnsi="Cambria" w:cs="Times New Roman"/>
                <w:b/>
                <w:color w:val="1F4E79" w:themeColor="accent1" w:themeShade="80"/>
                <w:sz w:val="40"/>
                <w:szCs w:val="40"/>
                <w:lang w:eastAsia="ru-RU"/>
              </w:rPr>
              <w:t>:</w:t>
            </w:r>
            <w:r w:rsidRPr="00B60568">
              <w:rPr>
                <w:rFonts w:ascii="Cambria" w:hAnsi="Cambria"/>
                <w:b/>
                <w:sz w:val="40"/>
                <w:szCs w:val="40"/>
              </w:rPr>
              <w:t xml:space="preserve"> </w:t>
            </w:r>
          </w:p>
        </w:tc>
      </w:tr>
    </w:tbl>
    <w:p w:rsidR="009529E6" w:rsidRPr="00B35BA2" w:rsidRDefault="009529E6" w:rsidP="009529E6">
      <w:pPr>
        <w:shd w:val="clear" w:color="auto" w:fill="FFFFFF"/>
        <w:jc w:val="center"/>
        <w:rPr>
          <w:b/>
          <w:i/>
          <w:sz w:val="20"/>
          <w:szCs w:val="20"/>
        </w:rPr>
      </w:pPr>
      <w:r>
        <w:rPr>
          <w:b/>
          <w:i/>
          <w:sz w:val="10"/>
          <w:szCs w:val="10"/>
        </w:rPr>
        <w:br/>
      </w:r>
      <w:r w:rsidRPr="00E6725B">
        <w:rPr>
          <w:b/>
          <w:i/>
          <w:sz w:val="20"/>
          <w:szCs w:val="20"/>
        </w:rPr>
        <w:t xml:space="preserve">Просьба направить по факсу: +7 </w:t>
      </w:r>
      <w:r>
        <w:rPr>
          <w:b/>
          <w:i/>
          <w:sz w:val="20"/>
          <w:szCs w:val="20"/>
        </w:rPr>
        <w:t>(</w:t>
      </w:r>
      <w:r w:rsidRPr="00E6725B">
        <w:rPr>
          <w:b/>
          <w:i/>
          <w:sz w:val="20"/>
          <w:szCs w:val="20"/>
        </w:rPr>
        <w:t>495</w:t>
      </w:r>
      <w:r>
        <w:rPr>
          <w:b/>
          <w:i/>
          <w:sz w:val="20"/>
          <w:szCs w:val="20"/>
        </w:rPr>
        <w:t>)</w:t>
      </w:r>
      <w:r w:rsidRPr="00E6725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641</w:t>
      </w:r>
      <w:r w:rsidRPr="00E6725B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00 </w:t>
      </w:r>
      <w:proofErr w:type="gramStart"/>
      <w:r>
        <w:rPr>
          <w:b/>
          <w:i/>
          <w:sz w:val="20"/>
          <w:szCs w:val="20"/>
        </w:rPr>
        <w:t xml:space="preserve">40 </w:t>
      </w:r>
      <w:r w:rsidRPr="00E6725B">
        <w:rPr>
          <w:b/>
          <w:i/>
          <w:sz w:val="20"/>
          <w:szCs w:val="20"/>
        </w:rPr>
        <w:t xml:space="preserve"> или</w:t>
      </w:r>
      <w:proofErr w:type="gramEnd"/>
      <w:r w:rsidRPr="00E6725B">
        <w:rPr>
          <w:b/>
          <w:i/>
          <w:sz w:val="20"/>
          <w:szCs w:val="20"/>
        </w:rPr>
        <w:t xml:space="preserve"> по </w:t>
      </w:r>
      <w:r w:rsidRPr="00E6725B">
        <w:rPr>
          <w:b/>
          <w:i/>
          <w:sz w:val="20"/>
          <w:szCs w:val="20"/>
          <w:lang w:val="en-US"/>
        </w:rPr>
        <w:t>e</w:t>
      </w:r>
      <w:r w:rsidRPr="00E6725B">
        <w:rPr>
          <w:b/>
          <w:i/>
          <w:sz w:val="20"/>
          <w:szCs w:val="20"/>
        </w:rPr>
        <w:t>-</w:t>
      </w:r>
      <w:r w:rsidRPr="00E6725B">
        <w:rPr>
          <w:b/>
          <w:i/>
          <w:sz w:val="20"/>
          <w:szCs w:val="20"/>
          <w:lang w:val="en-US"/>
        </w:rPr>
        <w:t>mail</w:t>
      </w:r>
      <w:r w:rsidRPr="00E6725B">
        <w:rPr>
          <w:b/>
          <w:i/>
          <w:sz w:val="20"/>
          <w:szCs w:val="20"/>
        </w:rPr>
        <w:t xml:space="preserve">: </w:t>
      </w:r>
      <w:hyperlink r:id="rId7" w:history="1">
        <w:r w:rsidRPr="004F75CD">
          <w:rPr>
            <w:rStyle w:val="a6"/>
            <w:b/>
            <w:i/>
            <w:sz w:val="20"/>
            <w:szCs w:val="20"/>
            <w:lang w:val="en-US"/>
          </w:rPr>
          <w:t>info</w:t>
        </w:r>
        <w:r w:rsidRPr="004F75CD">
          <w:rPr>
            <w:rStyle w:val="a6"/>
            <w:b/>
            <w:i/>
            <w:sz w:val="20"/>
            <w:szCs w:val="20"/>
          </w:rPr>
          <w:t>@</w:t>
        </w:r>
        <w:r w:rsidRPr="004F75CD">
          <w:rPr>
            <w:rStyle w:val="a6"/>
            <w:b/>
            <w:i/>
            <w:sz w:val="20"/>
            <w:szCs w:val="20"/>
            <w:lang w:val="en-US"/>
          </w:rPr>
          <w:t>pump</w:t>
        </w:r>
        <w:r w:rsidRPr="004F75CD">
          <w:rPr>
            <w:rStyle w:val="a6"/>
            <w:b/>
            <w:i/>
            <w:sz w:val="20"/>
            <w:szCs w:val="20"/>
          </w:rPr>
          <w:t>.</w:t>
        </w:r>
        <w:proofErr w:type="spellStart"/>
        <w:r w:rsidRPr="004F75CD">
          <w:rPr>
            <w:rStyle w:val="a6"/>
            <w:b/>
            <w:i/>
            <w:sz w:val="20"/>
            <w:szCs w:val="20"/>
            <w:lang w:val="en-US"/>
          </w:rPr>
          <w:t>ru</w:t>
        </w:r>
        <w:proofErr w:type="spellEnd"/>
      </w:hyperlink>
    </w:p>
    <w:p w:rsidR="009529E6" w:rsidRPr="00C45D1C" w:rsidRDefault="009529E6" w:rsidP="009529E6">
      <w:pPr>
        <w:pStyle w:val="a9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12"/>
          <w:szCs w:val="12"/>
        </w:rPr>
      </w:pPr>
    </w:p>
    <w:p w:rsidR="009529E6" w:rsidRPr="00EF6DDC" w:rsidRDefault="009529E6" w:rsidP="009529E6">
      <w:pPr>
        <w:pStyle w:val="a9"/>
        <w:jc w:val="center"/>
        <w:rPr>
          <w:rStyle w:val="a3"/>
          <w:b/>
          <w:iCs w:val="0"/>
          <w:sz w:val="28"/>
          <w:szCs w:val="28"/>
        </w:rPr>
      </w:pPr>
      <w:r w:rsidRPr="00EF6DDC">
        <w:rPr>
          <w:rStyle w:val="a3"/>
          <w:rFonts w:ascii="Cambria" w:hAnsi="Cambria"/>
          <w:b/>
          <w:i w:val="0"/>
          <w:iCs w:val="0"/>
          <w:color w:val="1F4E79" w:themeColor="accent1" w:themeShade="80"/>
          <w:sz w:val="28"/>
          <w:szCs w:val="28"/>
        </w:rPr>
        <w:t>1.</w:t>
      </w: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 xml:space="preserve"> </w:t>
      </w:r>
      <w:r w:rsidRPr="00EF6DDC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ИНФОРМАЦИЯ ОБ ОРГАНИЗАЦИИ</w:t>
      </w:r>
    </w:p>
    <w:p w:rsidR="009529E6" w:rsidRDefault="009529E6" w:rsidP="009529E6">
      <w:pPr>
        <w:pStyle w:val="a9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</w:pPr>
      <w:r w:rsidRPr="00B35BA2"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>(для финансовых документов):</w:t>
      </w:r>
    </w:p>
    <w:p w:rsidR="009529E6" w:rsidRPr="00C45D1C" w:rsidRDefault="009529E6" w:rsidP="009529E6">
      <w:pPr>
        <w:pStyle w:val="a9"/>
        <w:jc w:val="center"/>
        <w:rPr>
          <w:i/>
          <w:sz w:val="10"/>
          <w:szCs w:val="10"/>
        </w:rPr>
      </w:pPr>
    </w:p>
    <w:tbl>
      <w:tblPr>
        <w:tblStyle w:val="a4"/>
        <w:tblW w:w="10492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693"/>
        <w:gridCol w:w="2417"/>
      </w:tblGrid>
      <w:tr w:rsidR="009529E6" w:rsidTr="00AB6AEA">
        <w:trPr>
          <w:trHeight w:val="340"/>
        </w:trPr>
        <w:tc>
          <w:tcPr>
            <w:tcW w:w="10492" w:type="dxa"/>
            <w:gridSpan w:val="4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Название </w:t>
            </w:r>
            <w:proofErr w:type="gramStart"/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организации: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10492" w:type="dxa"/>
            <w:gridSpan w:val="4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Почтовый адрес (с индексом</w:t>
            </w:r>
            <w:proofErr w:type="gramStart"/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):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10492" w:type="dxa"/>
            <w:gridSpan w:val="4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Юридический адрес (с индексом</w:t>
            </w:r>
            <w:proofErr w:type="gramStart"/>
            <w:r w:rsidRPr="000706C8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):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5382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Расчетный </w:t>
            </w: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счет: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  <w:tc>
          <w:tcPr>
            <w:tcW w:w="5110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Банк: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5382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Корр. </w:t>
            </w: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счет: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  <w:tc>
          <w:tcPr>
            <w:tcW w:w="5110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БИК: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2972" w:type="dxa"/>
            <w:vAlign w:val="center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ИНН: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        </w:t>
            </w:r>
          </w:p>
        </w:tc>
        <w:tc>
          <w:tcPr>
            <w:tcW w:w="2410" w:type="dxa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КПП: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</w:t>
            </w:r>
          </w:p>
        </w:tc>
        <w:tc>
          <w:tcPr>
            <w:tcW w:w="2693" w:type="dxa"/>
            <w:vAlign w:val="center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ОКПО: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</w:t>
            </w:r>
          </w:p>
        </w:tc>
        <w:tc>
          <w:tcPr>
            <w:tcW w:w="2417" w:type="dxa"/>
            <w:vAlign w:val="center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proofErr w:type="gramStart"/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ОКВЭД:</w:t>
            </w:r>
            <w:r w:rsidRPr="001637AE">
              <w:rPr>
                <w:rStyle w:val="a3"/>
                <w:rFonts w:ascii="Cambria" w:hAnsi="Cambria"/>
                <w:i w:val="0"/>
              </w:rPr>
              <w:t xml:space="preserve">   </w:t>
            </w:r>
            <w:proofErr w:type="gramEnd"/>
            <w:r w:rsidRPr="001637AE">
              <w:rPr>
                <w:rStyle w:val="a3"/>
                <w:rFonts w:ascii="Cambria" w:hAnsi="Cambria"/>
                <w:i w:val="0"/>
              </w:rPr>
              <w:t xml:space="preserve">                               </w:t>
            </w:r>
          </w:p>
        </w:tc>
      </w:tr>
      <w:tr w:rsidR="009529E6" w:rsidTr="00AB6AEA">
        <w:trPr>
          <w:trHeight w:val="340"/>
        </w:trPr>
        <w:tc>
          <w:tcPr>
            <w:tcW w:w="5382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Телефон: __ (___) __________</w:t>
            </w:r>
          </w:p>
        </w:tc>
        <w:tc>
          <w:tcPr>
            <w:tcW w:w="5110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Факс: __ (___) __________</w:t>
            </w:r>
          </w:p>
        </w:tc>
      </w:tr>
      <w:tr w:rsidR="009529E6" w:rsidTr="00AB6AEA">
        <w:trPr>
          <w:trHeight w:val="340"/>
        </w:trPr>
        <w:tc>
          <w:tcPr>
            <w:tcW w:w="5382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E</w:t>
            </w:r>
            <w:r w:rsidRPr="001637AE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mail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:</w:t>
            </w:r>
          </w:p>
        </w:tc>
        <w:tc>
          <w:tcPr>
            <w:tcW w:w="5110" w:type="dxa"/>
            <w:gridSpan w:val="2"/>
            <w:vAlign w:val="center"/>
          </w:tcPr>
          <w:p w:rsidR="009529E6" w:rsidRDefault="009529E6" w:rsidP="00AB6AEA">
            <w:pPr>
              <w:rPr>
                <w:b/>
                <w:i/>
                <w:sz w:val="20"/>
                <w:szCs w:val="2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Сайт:</w:t>
            </w:r>
          </w:p>
        </w:tc>
      </w:tr>
    </w:tbl>
    <w:p w:rsidR="009529E6" w:rsidRDefault="009529E6" w:rsidP="009529E6">
      <w:pPr>
        <w:shd w:val="clear" w:color="auto" w:fill="FFFFFF"/>
        <w:tabs>
          <w:tab w:val="left" w:leader="underscore" w:pos="10598"/>
        </w:tabs>
        <w:spacing w:before="60"/>
        <w:ind w:left="110"/>
        <w:jc w:val="both"/>
        <w:rPr>
          <w:rFonts w:ascii="Cambria" w:hAnsi="Cambria"/>
          <w:sz w:val="24"/>
          <w:szCs w:val="24"/>
        </w:rPr>
      </w:pPr>
      <w:r w:rsidRPr="00B35BA2">
        <w:rPr>
          <w:rFonts w:ascii="Cambria" w:hAnsi="Cambria"/>
          <w:sz w:val="24"/>
          <w:szCs w:val="24"/>
        </w:rPr>
        <w:t>Наша Организация в лице руководителя (ФИО, должность)</w:t>
      </w:r>
      <w:r>
        <w:rPr>
          <w:rFonts w:ascii="Cambria" w:hAnsi="Cambria"/>
          <w:sz w:val="24"/>
          <w:szCs w:val="24"/>
        </w:rPr>
        <w:t xml:space="preserve"> _______________________________________ ____________________________________________________________________________________________________________________________________________________________________________________________ , </w:t>
      </w:r>
      <w:r w:rsidRPr="00B35BA2">
        <w:rPr>
          <w:rFonts w:ascii="Cambria" w:hAnsi="Cambria"/>
          <w:sz w:val="24"/>
          <w:szCs w:val="24"/>
        </w:rPr>
        <w:t>действующего на основании</w:t>
      </w:r>
      <w:r>
        <w:rPr>
          <w:rFonts w:ascii="Cambria" w:hAnsi="Cambria"/>
          <w:sz w:val="24"/>
          <w:szCs w:val="24"/>
        </w:rPr>
        <w:t xml:space="preserve"> ________________________________________________________________________________________________________________ ________________________________________________________________________________________________________________</w:t>
      </w:r>
      <w:r w:rsidRPr="00B35BA2">
        <w:rPr>
          <w:rFonts w:ascii="Cambria" w:hAnsi="Cambria"/>
          <w:sz w:val="24"/>
          <w:szCs w:val="24"/>
        </w:rPr>
        <w:t>заказывает услуги по организации участия представителя</w:t>
      </w:r>
      <w:r>
        <w:rPr>
          <w:rFonts w:ascii="Cambria" w:hAnsi="Cambria"/>
          <w:sz w:val="24"/>
          <w:szCs w:val="24"/>
        </w:rPr>
        <w:t xml:space="preserve"> (представителей)</w:t>
      </w:r>
      <w:r w:rsidRPr="00B35BA2">
        <w:rPr>
          <w:rFonts w:ascii="Cambria" w:hAnsi="Cambria"/>
          <w:sz w:val="24"/>
          <w:szCs w:val="24"/>
        </w:rPr>
        <w:t xml:space="preserve"> Организации (Участника) в</w:t>
      </w:r>
      <w:r>
        <w:rPr>
          <w:rFonts w:ascii="Cambria" w:hAnsi="Cambria"/>
          <w:sz w:val="24"/>
          <w:szCs w:val="24"/>
        </w:rPr>
        <w:t xml:space="preserve"> конференции «Об опыте модернизации в водопроводно-канализационном хозяйстве (ВКХ)», проходящей с 24 по 28 октября 2016 г. в г. Ялта. </w:t>
      </w:r>
      <w:r w:rsidRPr="00915E42">
        <w:rPr>
          <w:rFonts w:ascii="Cambria" w:hAnsi="Cambria"/>
          <w:sz w:val="24"/>
          <w:szCs w:val="24"/>
        </w:rPr>
        <w:t>Условия участия в конференциях указаны в Договоре-оферте, прилагаемом к данной Заявке.</w:t>
      </w:r>
    </w:p>
    <w:p w:rsidR="009529E6" w:rsidRDefault="009529E6" w:rsidP="009529E6">
      <w:pPr>
        <w:pStyle w:val="a9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</w:pPr>
    </w:p>
    <w:p w:rsidR="009529E6" w:rsidRPr="00EF6DDC" w:rsidRDefault="009529E6" w:rsidP="009529E6">
      <w:pPr>
        <w:pStyle w:val="a9"/>
        <w:ind w:left="360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 xml:space="preserve">              2. </w:t>
      </w:r>
      <w:r w:rsidRPr="00EF6DDC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ИНФОРМАЦИЯ ОБ УСЛОВИЯХ УЧАСТИЯ В МЕРОПРИЯТИИ</w:t>
      </w:r>
    </w:p>
    <w:p w:rsidR="009529E6" w:rsidRDefault="00770FC7" w:rsidP="009529E6">
      <w:pPr>
        <w:pStyle w:val="a9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529E6">
        <w:rPr>
          <w:rFonts w:ascii="Cambria" w:hAnsi="Cambria"/>
          <w:sz w:val="24"/>
          <w:szCs w:val="24"/>
        </w:rPr>
        <w:t>Просьба отметить вариант участия и заполнить соответствующие графы</w:t>
      </w:r>
    </w:p>
    <w:p w:rsidR="009529E6" w:rsidRPr="00C45D1C" w:rsidRDefault="009529E6" w:rsidP="009529E6">
      <w:pPr>
        <w:pStyle w:val="a9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10"/>
          <w:szCs w:val="10"/>
        </w:rPr>
      </w:pPr>
    </w:p>
    <w:tbl>
      <w:tblPr>
        <w:tblStyle w:val="a4"/>
        <w:tblW w:w="0" w:type="auto"/>
        <w:tblInd w:w="110" w:type="dxa"/>
        <w:tblLook w:val="04A0" w:firstRow="1" w:lastRow="0" w:firstColumn="1" w:lastColumn="0" w:noHBand="0" w:noVBand="1"/>
      </w:tblPr>
      <w:tblGrid>
        <w:gridCol w:w="5015"/>
        <w:gridCol w:w="5014"/>
      </w:tblGrid>
      <w:tr w:rsidR="009529E6" w:rsidTr="00AB6AEA"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b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СТАНДАРТНОЕ УЧАСТИЕ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  <w:p w:rsidR="009529E6" w:rsidRPr="00FA56DC" w:rsidRDefault="009529E6" w:rsidP="00AB6AEA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FA56DC">
              <w:rPr>
                <w:color w:val="000000"/>
                <w:sz w:val="20"/>
                <w:szCs w:val="20"/>
              </w:rPr>
              <w:t>- участие в Конференции;</w:t>
            </w:r>
          </w:p>
          <w:p w:rsidR="009529E6" w:rsidRPr="00FA56DC" w:rsidRDefault="009529E6" w:rsidP="00AB6AEA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FA56DC">
              <w:rPr>
                <w:color w:val="000000"/>
                <w:sz w:val="20"/>
                <w:szCs w:val="20"/>
              </w:rPr>
              <w:t>- кофе-брейки;</w:t>
            </w:r>
          </w:p>
          <w:p w:rsidR="009529E6" w:rsidRPr="00FA56DC" w:rsidRDefault="009529E6" w:rsidP="00AB6AEA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FA56DC">
              <w:rPr>
                <w:color w:val="000000"/>
                <w:sz w:val="20"/>
                <w:szCs w:val="20"/>
              </w:rPr>
              <w:t>- товарищеский ужин;</w:t>
            </w:r>
          </w:p>
          <w:p w:rsidR="009529E6" w:rsidRPr="00FA56DC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0"/>
                <w:szCs w:val="20"/>
              </w:rPr>
            </w:pPr>
            <w:r w:rsidRPr="00FA56DC">
              <w:rPr>
                <w:color w:val="000000"/>
                <w:sz w:val="20"/>
                <w:szCs w:val="20"/>
              </w:rPr>
              <w:t>- культурная программа</w:t>
            </w:r>
          </w:p>
          <w:p w:rsidR="009529E6" w:rsidRPr="00EF6DDC" w:rsidRDefault="009529E6" w:rsidP="00AB6AEA">
            <w:pPr>
              <w:spacing w:before="60"/>
              <w:jc w:val="both"/>
              <w:rPr>
                <w:u w:val="single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(стоимость участия одного представителя компании - 25 000 руб.</w:t>
            </w:r>
            <w:r w:rsidR="00AC2A4F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, при оплате до 15.09.2016 г. – скидка на взнос 20%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)</w:t>
            </w:r>
            <w:r w:rsidRPr="00EF6DDC">
              <w:rPr>
                <w:rFonts w:ascii="Cambria" w:hAnsi="Cambria"/>
                <w:b/>
                <w:smallCaps/>
                <w:color w:val="1F4E79" w:themeColor="accent1" w:themeShade="80"/>
              </w:rPr>
              <w:t xml:space="preserve">      </w:t>
            </w:r>
            <w:r w:rsidRPr="00EF6DDC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 xml:space="preserve"> 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b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ПАРТНЕРСКОЕ УЧАСТИЕ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  <w:p w:rsidR="009529E6" w:rsidRPr="00FA56DC" w:rsidRDefault="009529E6" w:rsidP="00AB6AEA">
            <w:pPr>
              <w:rPr>
                <w:sz w:val="20"/>
                <w:szCs w:val="20"/>
              </w:rPr>
            </w:pPr>
            <w:r w:rsidRPr="00FA56DC">
              <w:rPr>
                <w:sz w:val="20"/>
                <w:szCs w:val="20"/>
              </w:rPr>
              <w:t>- участие двух сотрудников компании во всех   мероприятиях конференции;</w:t>
            </w:r>
          </w:p>
          <w:p w:rsidR="009529E6" w:rsidRPr="00FA56DC" w:rsidRDefault="009529E6" w:rsidP="00AB6AEA">
            <w:pPr>
              <w:rPr>
                <w:sz w:val="20"/>
                <w:szCs w:val="20"/>
              </w:rPr>
            </w:pPr>
            <w:r w:rsidRPr="00FA56DC">
              <w:rPr>
                <w:sz w:val="20"/>
                <w:szCs w:val="20"/>
              </w:rPr>
              <w:t>- выступление с докладами (не более 2-х) на пленарных заседаниях;</w:t>
            </w:r>
          </w:p>
          <w:p w:rsidR="009529E6" w:rsidRPr="00FA56DC" w:rsidRDefault="009529E6" w:rsidP="00AB6AEA">
            <w:pPr>
              <w:rPr>
                <w:sz w:val="20"/>
                <w:szCs w:val="20"/>
              </w:rPr>
            </w:pPr>
            <w:r w:rsidRPr="00FA56DC">
              <w:rPr>
                <w:sz w:val="20"/>
                <w:szCs w:val="20"/>
              </w:rPr>
              <w:t>- возможность демонстрации негабаритного оборудования (или моделей оборудования) в холле перед конференц-залом;</w:t>
            </w:r>
          </w:p>
          <w:p w:rsidR="009529E6" w:rsidRPr="00FA56DC" w:rsidRDefault="009529E6" w:rsidP="00AB6AEA">
            <w:pPr>
              <w:rPr>
                <w:sz w:val="20"/>
                <w:szCs w:val="20"/>
              </w:rPr>
            </w:pPr>
            <w:r w:rsidRPr="00FA56DC">
              <w:rPr>
                <w:sz w:val="20"/>
                <w:szCs w:val="20"/>
              </w:rPr>
              <w:t xml:space="preserve">- размещение наружной рекламы (мобильный стенд </w:t>
            </w:r>
            <w:r w:rsidRPr="00FA56DC">
              <w:rPr>
                <w:sz w:val="20"/>
                <w:szCs w:val="20"/>
                <w:lang w:val="en-US"/>
              </w:rPr>
              <w:t>Roll</w:t>
            </w:r>
            <w:r w:rsidRPr="00FA56DC">
              <w:rPr>
                <w:sz w:val="20"/>
                <w:szCs w:val="20"/>
              </w:rPr>
              <w:t>-</w:t>
            </w:r>
            <w:r w:rsidRPr="00FA56DC">
              <w:rPr>
                <w:sz w:val="20"/>
                <w:szCs w:val="20"/>
                <w:lang w:val="en-US"/>
              </w:rPr>
              <w:t>Up</w:t>
            </w:r>
            <w:r w:rsidRPr="00FA56DC">
              <w:rPr>
                <w:sz w:val="20"/>
                <w:szCs w:val="20"/>
              </w:rPr>
              <w:t>) в конференц-зале или на входе в него</w:t>
            </w:r>
          </w:p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(стоимость участия двух представителей компании - 125 000 руб.</w:t>
            </w:r>
            <w:r w:rsidR="00AC2A4F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, при оплате до 15.09.2016 г. – скидка на взнос 20%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>)</w:t>
            </w:r>
            <w:r w:rsidRPr="00EF6DDC">
              <w:rPr>
                <w:rFonts w:ascii="Cambria" w:hAnsi="Cambria"/>
                <w:b/>
                <w:smallCaps/>
                <w:color w:val="1F4E79" w:themeColor="accent1" w:themeShade="80"/>
              </w:rPr>
              <w:t xml:space="preserve">      </w:t>
            </w:r>
            <w:r w:rsidRPr="00EF6DDC"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</w:rPr>
              <w:t xml:space="preserve"> 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  <w:tcBorders>
              <w:bottom w:val="single" w:sz="4" w:space="0" w:color="auto"/>
            </w:tcBorders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Количество участников: 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Количество участников:</w:t>
            </w:r>
          </w:p>
        </w:tc>
      </w:tr>
      <w:tr w:rsidR="009529E6" w:rsidTr="00AB6AEA">
        <w:trPr>
          <w:trHeight w:val="82"/>
        </w:trPr>
        <w:tc>
          <w:tcPr>
            <w:tcW w:w="5015" w:type="dxa"/>
            <w:shd w:val="clear" w:color="auto" w:fill="DEEAF6" w:themeFill="accent1" w:themeFillTint="33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СТАНДАРТНОЕ УЧАСТИЕ</w:t>
            </w:r>
          </w:p>
        </w:tc>
        <w:tc>
          <w:tcPr>
            <w:tcW w:w="5014" w:type="dxa"/>
            <w:shd w:val="clear" w:color="auto" w:fill="DEEAF6" w:themeFill="accent1" w:themeFillTint="33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ПАРТНЕРСКОЕ УЧАСТИЕ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Данные об участнике № 1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Данные об участнике № 1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фамилия: 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фамилия: 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lastRenderedPageBreak/>
              <w:t>- имя:</w:t>
            </w:r>
            <w:r w:rsidRPr="004E427D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 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имя:</w:t>
            </w:r>
            <w:r w:rsidRPr="004E427D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 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отчество: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отчество: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должность: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должность: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контактный телефон: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контактный телефон: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Pr="002C3B5A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e-mail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:</w:t>
            </w:r>
          </w:p>
        </w:tc>
        <w:tc>
          <w:tcPr>
            <w:tcW w:w="5014" w:type="dxa"/>
          </w:tcPr>
          <w:p w:rsidR="009529E6" w:rsidRPr="002C3B5A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e-mail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:</w:t>
            </w:r>
          </w:p>
        </w:tc>
      </w:tr>
      <w:tr w:rsidR="009529E6" w:rsidTr="00AB6AEA">
        <w:trPr>
          <w:trHeight w:val="1048"/>
        </w:trPr>
        <w:tc>
          <w:tcPr>
            <w:tcW w:w="5015" w:type="dxa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ФИО супруга/супруги (в случае поездки вдвоем с супругом/супругой):</w:t>
            </w:r>
          </w:p>
        </w:tc>
        <w:tc>
          <w:tcPr>
            <w:tcW w:w="5014" w:type="dxa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ФИО супруга/супруги (в случае поездки вдвоем с супругом/супругой):</w:t>
            </w:r>
          </w:p>
        </w:tc>
      </w:tr>
      <w:tr w:rsidR="009529E6" w:rsidTr="00AB6AEA">
        <w:trPr>
          <w:trHeight w:val="1405"/>
        </w:trPr>
        <w:tc>
          <w:tcPr>
            <w:tcW w:w="5015" w:type="dxa"/>
            <w:tcBorders>
              <w:bottom w:val="single" w:sz="4" w:space="0" w:color="auto"/>
            </w:tcBorders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тема доклада (по желанию):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тема доклада:</w:t>
            </w:r>
          </w:p>
        </w:tc>
      </w:tr>
      <w:tr w:rsidR="00C45D1C" w:rsidTr="00C45D1C">
        <w:trPr>
          <w:trHeight w:val="854"/>
        </w:trPr>
        <w:tc>
          <w:tcPr>
            <w:tcW w:w="5015" w:type="dxa"/>
            <w:tcBorders>
              <w:bottom w:val="single" w:sz="4" w:space="0" w:color="auto"/>
            </w:tcBorders>
          </w:tcPr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участие в экскурсионной программе</w:t>
            </w:r>
          </w:p>
          <w:p w:rsidR="00C45D1C" w:rsidRP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ДА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НЕТ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участие в экскурсионной программе</w:t>
            </w:r>
          </w:p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ДА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НЕТ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9529E6" w:rsidTr="00AB6AEA">
        <w:trPr>
          <w:trHeight w:val="208"/>
        </w:trPr>
        <w:tc>
          <w:tcPr>
            <w:tcW w:w="5015" w:type="dxa"/>
            <w:shd w:val="clear" w:color="auto" w:fill="DEEAF6" w:themeFill="accent1" w:themeFillTint="33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СТАНДАРТНОЕ УЧАСТИЕ</w:t>
            </w:r>
          </w:p>
        </w:tc>
        <w:tc>
          <w:tcPr>
            <w:tcW w:w="5014" w:type="dxa"/>
            <w:shd w:val="clear" w:color="auto" w:fill="DEEAF6" w:themeFill="accent1" w:themeFillTint="33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>ПАРТНЕРСКОЕ УЧАСТИЕ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Данные об участнике № 2 </w:t>
            </w:r>
            <w:r w:rsidRPr="00DB6892">
              <w:rPr>
                <w:rStyle w:val="a3"/>
                <w:rFonts w:ascii="Cambria" w:hAnsi="Cambria"/>
                <w:color w:val="1F4E79" w:themeColor="accent1" w:themeShade="80"/>
              </w:rPr>
              <w:t>(заполняется в случае участия в мероприятии двух сотрудников компании)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Данные об участнике № 2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фамилия: 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sz w:val="16"/>
                <w:u w:val="single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фамилия: 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имя:</w:t>
            </w:r>
            <w:r w:rsidRPr="004E427D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 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имя:</w:t>
            </w:r>
            <w:r w:rsidRPr="004E427D"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 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отчество: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отчество: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должность: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должность: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контактный телефон:</w:t>
            </w:r>
          </w:p>
        </w:tc>
        <w:tc>
          <w:tcPr>
            <w:tcW w:w="5014" w:type="dxa"/>
          </w:tcPr>
          <w:p w:rsidR="009529E6" w:rsidRDefault="009529E6" w:rsidP="00AB6AEA"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контактный телефон:</w:t>
            </w:r>
          </w:p>
        </w:tc>
      </w:tr>
      <w:tr w:rsidR="009529E6" w:rsidTr="00AB6AEA">
        <w:trPr>
          <w:trHeight w:val="397"/>
        </w:trPr>
        <w:tc>
          <w:tcPr>
            <w:tcW w:w="5015" w:type="dxa"/>
          </w:tcPr>
          <w:p w:rsidR="009529E6" w:rsidRPr="002C3B5A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e-mail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:</w:t>
            </w:r>
          </w:p>
        </w:tc>
        <w:tc>
          <w:tcPr>
            <w:tcW w:w="5014" w:type="dxa"/>
          </w:tcPr>
          <w:p w:rsidR="009529E6" w:rsidRPr="002C3B5A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 xml:space="preserve">- 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  <w:lang w:val="en-US"/>
              </w:rPr>
              <w:t>e-mail</w:t>
            </w: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:</w:t>
            </w:r>
          </w:p>
        </w:tc>
      </w:tr>
      <w:tr w:rsidR="009529E6" w:rsidTr="00AB6AEA">
        <w:trPr>
          <w:trHeight w:val="1022"/>
        </w:trPr>
        <w:tc>
          <w:tcPr>
            <w:tcW w:w="5015" w:type="dxa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ФИО супруга/супруги (в случае поездки вдвоем с супругом/супругой):</w:t>
            </w:r>
          </w:p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</w:p>
        </w:tc>
        <w:tc>
          <w:tcPr>
            <w:tcW w:w="5014" w:type="dxa"/>
          </w:tcPr>
          <w:p w:rsidR="009529E6" w:rsidRDefault="009529E6" w:rsidP="00AB6AEA">
            <w:pPr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ФИО супруга/супруги (в случае поездки вдвоем с супругом/супругой):</w:t>
            </w:r>
          </w:p>
        </w:tc>
      </w:tr>
      <w:tr w:rsidR="009529E6" w:rsidTr="00AB6AEA">
        <w:trPr>
          <w:trHeight w:val="1458"/>
        </w:trPr>
        <w:tc>
          <w:tcPr>
            <w:tcW w:w="5015" w:type="dxa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тема доклада (по желанию):</w:t>
            </w:r>
          </w:p>
        </w:tc>
        <w:tc>
          <w:tcPr>
            <w:tcW w:w="5014" w:type="dxa"/>
          </w:tcPr>
          <w:p w:rsidR="009529E6" w:rsidRDefault="009529E6" w:rsidP="00AB6AEA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тема доклада:</w:t>
            </w:r>
          </w:p>
        </w:tc>
      </w:tr>
      <w:tr w:rsidR="00C45D1C" w:rsidTr="00C45D1C">
        <w:trPr>
          <w:trHeight w:val="813"/>
        </w:trPr>
        <w:tc>
          <w:tcPr>
            <w:tcW w:w="5015" w:type="dxa"/>
          </w:tcPr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участие в экскурсионной программе</w:t>
            </w:r>
          </w:p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ДА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НЕТ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5014" w:type="dxa"/>
          </w:tcPr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Style w:val="a3"/>
                <w:rFonts w:ascii="Cambria" w:hAnsi="Cambria"/>
                <w:i w:val="0"/>
                <w:color w:val="1F4E79" w:themeColor="accent1" w:themeShade="80"/>
              </w:rPr>
              <w:t>- участие в экскурсионной программе</w:t>
            </w:r>
          </w:p>
          <w:p w:rsidR="00C45D1C" w:rsidRDefault="00C45D1C" w:rsidP="00C45D1C">
            <w:pPr>
              <w:spacing w:before="60"/>
              <w:jc w:val="both"/>
              <w:rPr>
                <w:rStyle w:val="a3"/>
                <w:rFonts w:ascii="Cambria" w:hAnsi="Cambria"/>
                <w:i w:val="0"/>
                <w:color w:val="1F4E79" w:themeColor="accent1" w:themeShade="80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ДА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НЕТ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9529E6" w:rsidRDefault="009529E6" w:rsidP="009529E6">
      <w:pPr>
        <w:shd w:val="clear" w:color="auto" w:fill="FFFFFF"/>
        <w:spacing w:before="60"/>
        <w:ind w:left="110"/>
        <w:jc w:val="both"/>
        <w:rPr>
          <w:rFonts w:ascii="Cambria" w:hAnsi="Cambria"/>
          <w:i/>
          <w:sz w:val="24"/>
          <w:szCs w:val="24"/>
        </w:rPr>
      </w:pPr>
      <w:r w:rsidRPr="00DB6892">
        <w:rPr>
          <w:rFonts w:ascii="Cambria" w:hAnsi="Cambria"/>
          <w:i/>
          <w:sz w:val="24"/>
          <w:szCs w:val="24"/>
        </w:rPr>
        <w:t>В случае участия в мероприятии 3-х и более сотрудников компании, просьба внести информацию о дополнительных сотрудниках по той же схеме (выше).</w:t>
      </w:r>
    </w:p>
    <w:p w:rsidR="009529E6" w:rsidRPr="00DB6892" w:rsidRDefault="009529E6" w:rsidP="009529E6">
      <w:pPr>
        <w:shd w:val="clear" w:color="auto" w:fill="FFFFFF"/>
        <w:spacing w:before="60"/>
        <w:ind w:left="110"/>
        <w:jc w:val="both"/>
        <w:rPr>
          <w:b/>
          <w:i/>
          <w:sz w:val="16"/>
          <w:u w:val="single"/>
        </w:rPr>
      </w:pPr>
      <w:r w:rsidRPr="00DB6892">
        <w:rPr>
          <w:rStyle w:val="a3"/>
          <w:rFonts w:ascii="Cambria" w:hAnsi="Cambria"/>
          <w:b/>
          <w:i w:val="0"/>
          <w:color w:val="1F4E79" w:themeColor="accent1" w:themeShade="80"/>
        </w:rPr>
        <w:t>При бронировании проживания в ГУП РК «Санаторно-оздоровительном комплексе «</w:t>
      </w:r>
      <w:proofErr w:type="spellStart"/>
      <w:r w:rsidRPr="00DB6892">
        <w:rPr>
          <w:rStyle w:val="a3"/>
          <w:rFonts w:ascii="Cambria" w:hAnsi="Cambria"/>
          <w:b/>
          <w:i w:val="0"/>
          <w:color w:val="1F4E79" w:themeColor="accent1" w:themeShade="80"/>
        </w:rPr>
        <w:t>Руссия</w:t>
      </w:r>
      <w:proofErr w:type="spellEnd"/>
      <w:r w:rsidRPr="00DB6892">
        <w:rPr>
          <w:rStyle w:val="a3"/>
          <w:rFonts w:ascii="Cambria" w:hAnsi="Cambria"/>
          <w:b/>
          <w:i w:val="0"/>
          <w:color w:val="1F4E79" w:themeColor="accent1" w:themeShade="80"/>
        </w:rPr>
        <w:t>» через ООО «ВИВ» просьба заполнить заявку на бронирование (</w:t>
      </w:r>
      <w:r w:rsidR="00770FC7">
        <w:rPr>
          <w:rStyle w:val="a3"/>
          <w:rFonts w:ascii="Cambria" w:hAnsi="Cambria"/>
          <w:b/>
          <w:i w:val="0"/>
          <w:color w:val="1F4E79" w:themeColor="accent1" w:themeShade="80"/>
        </w:rPr>
        <w:t>пункт 3</w:t>
      </w:r>
      <w:r w:rsidRPr="00DB6892">
        <w:rPr>
          <w:rStyle w:val="a3"/>
          <w:rFonts w:ascii="Cambria" w:hAnsi="Cambria"/>
          <w:b/>
          <w:i w:val="0"/>
          <w:color w:val="1F4E79" w:themeColor="accent1" w:themeShade="80"/>
        </w:rPr>
        <w:t>)</w:t>
      </w:r>
    </w:p>
    <w:p w:rsidR="009529E6" w:rsidRDefault="009529E6" w:rsidP="009529E6">
      <w:pPr>
        <w:shd w:val="clear" w:color="auto" w:fill="FFFFFF"/>
        <w:spacing w:before="60"/>
        <w:ind w:left="110"/>
        <w:jc w:val="both"/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 xml:space="preserve">ВСЕГО К </w:t>
      </w:r>
      <w:proofErr w:type="gramStart"/>
      <w:r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>ОПЛАТЕ:  _</w:t>
      </w:r>
      <w:proofErr w:type="gramEnd"/>
      <w:r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 xml:space="preserve">__________________________________________________________________руб. (в </w:t>
      </w:r>
      <w:proofErr w:type="spellStart"/>
      <w:r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>т.ч</w:t>
      </w:r>
      <w:proofErr w:type="spellEnd"/>
      <w:r>
        <w:rPr>
          <w:rStyle w:val="a3"/>
          <w:rFonts w:ascii="Cambria" w:hAnsi="Cambria"/>
          <w:b/>
          <w:i w:val="0"/>
          <w:color w:val="1F4E79" w:themeColor="accent1" w:themeShade="80"/>
          <w:sz w:val="24"/>
          <w:szCs w:val="24"/>
        </w:rPr>
        <w:t>. НДС)</w:t>
      </w:r>
    </w:p>
    <w:p w:rsidR="009529E6" w:rsidRDefault="009529E6" w:rsidP="009529E6">
      <w:pPr>
        <w:pStyle w:val="a9"/>
        <w:rPr>
          <w:sz w:val="18"/>
          <w:szCs w:val="18"/>
        </w:rPr>
      </w:pPr>
      <w:r w:rsidRPr="008A6411">
        <w:rPr>
          <w:sz w:val="18"/>
          <w:szCs w:val="18"/>
        </w:rPr>
        <w:t>Контактное лицо:</w:t>
      </w:r>
      <w:r>
        <w:rPr>
          <w:sz w:val="18"/>
          <w:szCs w:val="18"/>
        </w:rPr>
        <w:t xml:space="preserve"> </w:t>
      </w:r>
      <w:r w:rsidRPr="008A6411">
        <w:rPr>
          <w:sz w:val="18"/>
          <w:szCs w:val="18"/>
        </w:rPr>
        <w:t>ФИО __________________________________</w:t>
      </w:r>
      <w:r>
        <w:rPr>
          <w:sz w:val="18"/>
          <w:szCs w:val="18"/>
        </w:rPr>
        <w:t xml:space="preserve">__________________________________________________________  </w:t>
      </w:r>
      <w:r w:rsidRPr="008A6411">
        <w:rPr>
          <w:sz w:val="18"/>
          <w:szCs w:val="18"/>
        </w:rPr>
        <w:t xml:space="preserve">         </w:t>
      </w:r>
    </w:p>
    <w:p w:rsidR="009529E6" w:rsidRPr="008A6411" w:rsidRDefault="009529E6" w:rsidP="009529E6">
      <w:pPr>
        <w:pStyle w:val="a9"/>
        <w:rPr>
          <w:sz w:val="18"/>
          <w:szCs w:val="18"/>
        </w:rPr>
      </w:pPr>
      <w:r w:rsidRPr="008A6411">
        <w:rPr>
          <w:sz w:val="18"/>
          <w:szCs w:val="18"/>
        </w:rPr>
        <w:t>Должность ______________________________________</w:t>
      </w:r>
      <w:r>
        <w:rPr>
          <w:sz w:val="18"/>
          <w:szCs w:val="18"/>
        </w:rPr>
        <w:t xml:space="preserve">__     </w:t>
      </w:r>
      <w:r w:rsidRPr="008A6411">
        <w:rPr>
          <w:sz w:val="18"/>
          <w:szCs w:val="18"/>
        </w:rPr>
        <w:t>Тел. _______________</w:t>
      </w:r>
      <w:r>
        <w:rPr>
          <w:sz w:val="18"/>
          <w:szCs w:val="18"/>
        </w:rPr>
        <w:t>__</w:t>
      </w:r>
      <w:r w:rsidRPr="008A6411">
        <w:rPr>
          <w:sz w:val="18"/>
          <w:szCs w:val="18"/>
        </w:rPr>
        <w:t xml:space="preserve">_    </w:t>
      </w:r>
      <w:r w:rsidRPr="008A6411">
        <w:rPr>
          <w:sz w:val="18"/>
          <w:szCs w:val="18"/>
          <w:lang w:val="en-US"/>
        </w:rPr>
        <w:t>e</w:t>
      </w:r>
      <w:r w:rsidRPr="008A6411">
        <w:rPr>
          <w:sz w:val="18"/>
          <w:szCs w:val="18"/>
        </w:rPr>
        <w:t>-</w:t>
      </w:r>
      <w:r w:rsidRPr="008A6411">
        <w:rPr>
          <w:sz w:val="18"/>
          <w:szCs w:val="18"/>
          <w:lang w:val="en-US"/>
        </w:rPr>
        <w:t>mail</w:t>
      </w:r>
      <w:r w:rsidRPr="008A6411">
        <w:rPr>
          <w:sz w:val="18"/>
          <w:szCs w:val="18"/>
        </w:rPr>
        <w:t>: ____________________</w:t>
      </w:r>
      <w:r>
        <w:rPr>
          <w:sz w:val="18"/>
          <w:szCs w:val="18"/>
        </w:rPr>
        <w:t>_________</w:t>
      </w:r>
      <w:r w:rsidRPr="008A6411">
        <w:rPr>
          <w:sz w:val="18"/>
          <w:szCs w:val="18"/>
        </w:rPr>
        <w:t>_</w:t>
      </w:r>
    </w:p>
    <w:p w:rsidR="009529E6" w:rsidRDefault="009529E6" w:rsidP="009529E6">
      <w:pPr>
        <w:shd w:val="clear" w:color="auto" w:fill="FFFFFF"/>
        <w:spacing w:before="60"/>
        <w:ind w:left="110"/>
        <w:jc w:val="both"/>
        <w:rPr>
          <w:rFonts w:ascii="Cambria" w:hAnsi="Cambria"/>
          <w:sz w:val="20"/>
          <w:szCs w:val="20"/>
        </w:rPr>
      </w:pPr>
    </w:p>
    <w:p w:rsidR="009529E6" w:rsidRPr="00FA56DC" w:rsidRDefault="009529E6" w:rsidP="009529E6">
      <w:pPr>
        <w:shd w:val="clear" w:color="auto" w:fill="FFFFFF"/>
        <w:spacing w:before="60"/>
        <w:ind w:left="110"/>
        <w:jc w:val="both"/>
        <w:rPr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Руководитель </w:t>
      </w:r>
      <w:proofErr w:type="gramStart"/>
      <w:r>
        <w:rPr>
          <w:rFonts w:ascii="Cambria" w:hAnsi="Cambria"/>
          <w:sz w:val="20"/>
          <w:szCs w:val="20"/>
        </w:rPr>
        <w:t>организации:  (</w:t>
      </w:r>
      <w:proofErr w:type="gramEnd"/>
      <w:r>
        <w:rPr>
          <w:rFonts w:ascii="Cambria" w:hAnsi="Cambria"/>
          <w:sz w:val="20"/>
          <w:szCs w:val="20"/>
        </w:rPr>
        <w:t>ФИО)</w:t>
      </w:r>
      <w:r w:rsidRPr="00FA56DC">
        <w:rPr>
          <w:rFonts w:ascii="Cambria" w:hAnsi="Cambria"/>
          <w:sz w:val="20"/>
          <w:szCs w:val="20"/>
        </w:rPr>
        <w:t>_____________</w:t>
      </w:r>
      <w:r>
        <w:rPr>
          <w:rFonts w:ascii="Cambria" w:hAnsi="Cambria"/>
          <w:sz w:val="20"/>
          <w:szCs w:val="20"/>
        </w:rPr>
        <w:t>________________</w:t>
      </w:r>
      <w:r w:rsidRPr="00FA56DC">
        <w:rPr>
          <w:rFonts w:ascii="Cambria" w:hAnsi="Cambria"/>
          <w:sz w:val="20"/>
          <w:szCs w:val="20"/>
        </w:rPr>
        <w:t>____</w:t>
      </w:r>
      <w:r>
        <w:rPr>
          <w:rFonts w:ascii="Cambria" w:hAnsi="Cambria"/>
          <w:sz w:val="20"/>
          <w:szCs w:val="20"/>
        </w:rPr>
        <w:t>___</w:t>
      </w:r>
      <w:r w:rsidRPr="00FA56DC">
        <w:rPr>
          <w:rFonts w:ascii="Cambria" w:hAnsi="Cambria"/>
          <w:sz w:val="20"/>
          <w:szCs w:val="20"/>
        </w:rPr>
        <w:t xml:space="preserve">__ </w:t>
      </w:r>
      <w:r>
        <w:rPr>
          <w:rFonts w:ascii="Cambria" w:hAnsi="Cambria"/>
          <w:sz w:val="20"/>
          <w:szCs w:val="20"/>
        </w:rPr>
        <w:t xml:space="preserve">       </w:t>
      </w:r>
      <w:r w:rsidRPr="00FA56DC">
        <w:rPr>
          <w:rFonts w:ascii="Cambria" w:hAnsi="Cambria"/>
          <w:sz w:val="20"/>
          <w:szCs w:val="20"/>
        </w:rPr>
        <w:t>(подпись)</w:t>
      </w:r>
      <w:r>
        <w:rPr>
          <w:rFonts w:ascii="Cambria" w:hAnsi="Cambria"/>
          <w:sz w:val="20"/>
          <w:szCs w:val="20"/>
        </w:rPr>
        <w:t xml:space="preserve">  ___</w:t>
      </w:r>
      <w:r w:rsidRPr="00FA56DC">
        <w:rPr>
          <w:rFonts w:ascii="Cambria" w:hAnsi="Cambria"/>
          <w:sz w:val="20"/>
          <w:szCs w:val="20"/>
        </w:rPr>
        <w:t>______</w:t>
      </w:r>
      <w:r>
        <w:rPr>
          <w:rFonts w:ascii="Cambria" w:hAnsi="Cambria"/>
          <w:sz w:val="20"/>
          <w:szCs w:val="20"/>
        </w:rPr>
        <w:t>___________</w:t>
      </w:r>
      <w:r w:rsidRPr="00FA56DC">
        <w:rPr>
          <w:rFonts w:ascii="Cambria" w:hAnsi="Cambria"/>
          <w:sz w:val="20"/>
          <w:szCs w:val="20"/>
        </w:rPr>
        <w:t xml:space="preserve">______________ </w:t>
      </w:r>
    </w:p>
    <w:p w:rsidR="009529E6" w:rsidRDefault="009529E6" w:rsidP="009529E6">
      <w:pPr>
        <w:shd w:val="clear" w:color="auto" w:fill="FFFFFF"/>
        <w:spacing w:before="60"/>
        <w:ind w:left="11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Дата: </w:t>
      </w:r>
      <w:r w:rsidRPr="00FA56DC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М.П.</w:t>
      </w:r>
    </w:p>
    <w:p w:rsidR="009529E6" w:rsidRPr="00806159" w:rsidRDefault="009529E6" w:rsidP="002C6CF8">
      <w:pPr>
        <w:rPr>
          <w:rFonts w:ascii="Cambria" w:hAnsi="Cambria"/>
          <w:b/>
          <w:snapToGrid w:val="0"/>
          <w:sz w:val="20"/>
          <w:szCs w:val="20"/>
        </w:rPr>
        <w:sectPr w:rsidR="009529E6" w:rsidRPr="00806159" w:rsidSect="00AD6F4F">
          <w:type w:val="continuous"/>
          <w:pgSz w:w="11907" w:h="16840"/>
          <w:pgMar w:top="567" w:right="567" w:bottom="357" w:left="873" w:header="720" w:footer="720" w:gutter="0"/>
          <w:cols w:space="348"/>
        </w:sectPr>
      </w:pPr>
    </w:p>
    <w:p w:rsidR="00770FC7" w:rsidRDefault="00770FC7" w:rsidP="00770FC7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lastRenderedPageBreak/>
        <w:t>3. ЗАЯВКА НА БРОНИРОВАНИЕ</w:t>
      </w:r>
    </w:p>
    <w:p w:rsidR="00B60568" w:rsidRDefault="00B60568" w:rsidP="00770FC7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</w:p>
    <w:p w:rsidR="00770FC7" w:rsidRDefault="00B60568" w:rsidP="00770FC7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3.1. П</w:t>
      </w:r>
      <w:r w:rsidR="00770FC7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роживани</w:t>
      </w: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е</w:t>
      </w:r>
      <w:r w:rsidR="00770FC7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 xml:space="preserve"> в ГУП РК «Санаторно-оздоровительный комплекс «</w:t>
      </w:r>
      <w:proofErr w:type="spellStart"/>
      <w:r w:rsidR="00770FC7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Руссия</w:t>
      </w:r>
      <w:proofErr w:type="spellEnd"/>
      <w:r w:rsidR="00770FC7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»</w:t>
      </w:r>
    </w:p>
    <w:p w:rsidR="00B972E2" w:rsidRDefault="00B972E2" w:rsidP="00770FC7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</w:p>
    <w:p w:rsidR="000773D8" w:rsidRPr="00F91524" w:rsidRDefault="000773D8" w:rsidP="00B972E2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1</w:t>
      </w:r>
    </w:p>
    <w:p w:rsidR="00B972E2" w:rsidRPr="00EF6DDC" w:rsidRDefault="00B972E2" w:rsidP="00B972E2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B972E2" w:rsidRP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972E2" w:rsidRDefault="000773D8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</w:t>
      </w:r>
      <w:r w:rsidR="00B972E2">
        <w:rPr>
          <w:rFonts w:ascii="Cambria" w:hAnsi="Cambria"/>
          <w:color w:val="1F4E79" w:themeColor="accent1" w:themeShade="80"/>
          <w:sz w:val="24"/>
          <w:szCs w:val="24"/>
        </w:rPr>
        <w:t>орпус и категори</w:t>
      </w:r>
      <w:r>
        <w:rPr>
          <w:rFonts w:ascii="Cambria" w:hAnsi="Cambria"/>
          <w:color w:val="1F4E79" w:themeColor="accent1" w:themeShade="80"/>
          <w:sz w:val="24"/>
          <w:szCs w:val="24"/>
        </w:rPr>
        <w:t>я</w:t>
      </w:r>
      <w:r w:rsidR="00B972E2">
        <w:rPr>
          <w:rFonts w:ascii="Cambria" w:hAnsi="Cambria"/>
          <w:color w:val="1F4E79" w:themeColor="accent1" w:themeShade="80"/>
          <w:sz w:val="24"/>
          <w:szCs w:val="24"/>
        </w:rPr>
        <w:t xml:space="preserve"> номера: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539"/>
        <w:gridCol w:w="3260"/>
        <w:gridCol w:w="3544"/>
      </w:tblGrid>
      <w:tr w:rsidR="00E33E5A" w:rsidTr="00E33E5A">
        <w:trPr>
          <w:trHeight w:val="454"/>
        </w:trPr>
        <w:tc>
          <w:tcPr>
            <w:tcW w:w="3539" w:type="dxa"/>
            <w:vAlign w:val="center"/>
          </w:tcPr>
          <w:p w:rsidR="00E33E5A" w:rsidRDefault="00E33E5A" w:rsidP="00E33E5A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1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E33E5A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3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33E5A" w:rsidRDefault="00E33E5A" w:rsidP="00E33E5A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 xml:space="preserve">Корпус № </w:t>
            </w:r>
            <w:r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4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E33E5A" w:rsidTr="00E33E5A">
        <w:trPr>
          <w:trHeight w:val="454"/>
        </w:trPr>
        <w:tc>
          <w:tcPr>
            <w:tcW w:w="3539" w:type="dxa"/>
            <w:vAlign w:val="center"/>
          </w:tcPr>
          <w:p w:rsidR="00E33E5A" w:rsidRPr="00B972E2" w:rsidRDefault="00E33E5A" w:rsidP="00E33E5A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улучшенный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люкс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E33E5A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>одноместный «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стандарт»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  <w:tc>
          <w:tcPr>
            <w:tcW w:w="3544" w:type="dxa"/>
            <w:vAlign w:val="center"/>
          </w:tcPr>
          <w:p w:rsidR="00E33E5A" w:rsidRDefault="00E33E5A" w:rsidP="00E33E5A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4-местн. 3-комн. апартамент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</w:tr>
    </w:tbl>
    <w:p w:rsidR="00B972E2" w:rsidRDefault="00B972E2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300BC7" w:rsidRPr="009529E6" w:rsidRDefault="00300BC7" w:rsidP="00300BC7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sz w:val="20"/>
          <w:szCs w:val="20"/>
        </w:rPr>
      </w:pPr>
    </w:p>
    <w:tbl>
      <w:tblPr>
        <w:tblStyle w:val="a4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0BC7" w:rsidRPr="00D14DA1" w:rsidTr="00AB6AEA">
        <w:trPr>
          <w:trHeight w:val="44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300BC7" w:rsidRPr="00300BC7" w:rsidRDefault="00300BC7" w:rsidP="00300BC7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300BC7"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>В случае бронирования</w:t>
            </w:r>
            <w:r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 xml:space="preserve"> 2-х и более номеров, просьба внести информацию о дополнительных номерах по той же схеме:</w:t>
            </w:r>
          </w:p>
        </w:tc>
      </w:tr>
    </w:tbl>
    <w:p w:rsidR="00300BC7" w:rsidRDefault="00300BC7" w:rsidP="00B972E2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0773D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:rsidR="000773D8" w:rsidRPr="00F91524" w:rsidRDefault="000773D8" w:rsidP="000773D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2</w:t>
      </w:r>
    </w:p>
    <w:p w:rsidR="000773D8" w:rsidRPr="00EF6DDC" w:rsidRDefault="000773D8" w:rsidP="000773D8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0773D8" w:rsidRPr="00B972E2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E33E5A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Корпус и категория номера: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539"/>
        <w:gridCol w:w="3260"/>
        <w:gridCol w:w="3544"/>
      </w:tblGrid>
      <w:tr w:rsidR="00E33E5A" w:rsidTr="00F537C6">
        <w:trPr>
          <w:trHeight w:val="454"/>
        </w:trPr>
        <w:tc>
          <w:tcPr>
            <w:tcW w:w="3539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1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3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 xml:space="preserve">Корпус № </w:t>
            </w:r>
            <w:r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4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E33E5A" w:rsidTr="00F537C6">
        <w:trPr>
          <w:trHeight w:val="454"/>
        </w:trPr>
        <w:tc>
          <w:tcPr>
            <w:tcW w:w="3539" w:type="dxa"/>
            <w:vAlign w:val="center"/>
          </w:tcPr>
          <w:p w:rsidR="00E33E5A" w:rsidRPr="00B972E2" w:rsidRDefault="00E33E5A" w:rsidP="00F537C6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улучшенный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люкс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>одноместный «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стандарт»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  <w:tc>
          <w:tcPr>
            <w:tcW w:w="3544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4-местн. 3-комн. апартамент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</w:tr>
    </w:tbl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0773D8" w:rsidRPr="00F91524" w:rsidRDefault="000773D8" w:rsidP="000773D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3</w:t>
      </w:r>
    </w:p>
    <w:p w:rsidR="000773D8" w:rsidRPr="00EF6DDC" w:rsidRDefault="000773D8" w:rsidP="000773D8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0773D8" w:rsidRPr="00B972E2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E33E5A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Корпус и категория номера: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3539"/>
        <w:gridCol w:w="3260"/>
        <w:gridCol w:w="3544"/>
      </w:tblGrid>
      <w:tr w:rsidR="00E33E5A" w:rsidTr="00F537C6">
        <w:trPr>
          <w:trHeight w:val="454"/>
        </w:trPr>
        <w:tc>
          <w:tcPr>
            <w:tcW w:w="3539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1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Корпус № 3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 w:rsidRPr="000773D8"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 xml:space="preserve">Корпус № </w:t>
            </w:r>
            <w:r>
              <w:rPr>
                <w:rFonts w:ascii="Cambria" w:hAnsi="Cambria"/>
                <w:b/>
                <w:color w:val="1F4E79" w:themeColor="accent1" w:themeShade="80"/>
                <w:sz w:val="24"/>
                <w:szCs w:val="24"/>
              </w:rPr>
              <w:t>4</w:t>
            </w:r>
            <w:r>
              <w:rPr>
                <w:rFonts w:ascii="Cambria" w:hAnsi="Cambria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Cambria" w:hAnsi="Cambria"/>
                <w:b/>
                <w:i w:val="0"/>
                <w:color w:val="1F4E79" w:themeColor="accent1" w:themeShade="80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  <w:tr w:rsidR="00E33E5A" w:rsidTr="00F537C6">
        <w:trPr>
          <w:trHeight w:val="454"/>
        </w:trPr>
        <w:tc>
          <w:tcPr>
            <w:tcW w:w="3539" w:type="dxa"/>
            <w:vAlign w:val="center"/>
          </w:tcPr>
          <w:p w:rsidR="00E33E5A" w:rsidRPr="00B972E2" w:rsidRDefault="00E33E5A" w:rsidP="00F537C6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улучшенный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люкс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>одноместный «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стандарт»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  <w:tc>
          <w:tcPr>
            <w:tcW w:w="3544" w:type="dxa"/>
            <w:vAlign w:val="center"/>
          </w:tcPr>
          <w:p w:rsid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4-местн. 3-комн. апартамент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</w:t>
            </w:r>
          </w:p>
        </w:tc>
      </w:tr>
    </w:tbl>
    <w:p w:rsidR="000773D8" w:rsidRDefault="000773D8" w:rsidP="000773D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F062E8">
      <w:pPr>
        <w:rPr>
          <w:rFonts w:ascii="Cambria" w:hAnsi="Cambria"/>
          <w:sz w:val="20"/>
          <w:szCs w:val="20"/>
          <w:highlight w:val="yellow"/>
        </w:rPr>
      </w:pPr>
    </w:p>
    <w:p w:rsidR="00B60568" w:rsidRDefault="00B60568" w:rsidP="00F062E8">
      <w:pPr>
        <w:rPr>
          <w:rFonts w:ascii="Cambria" w:hAnsi="Cambria"/>
          <w:sz w:val="20"/>
          <w:szCs w:val="20"/>
          <w:highlight w:val="yellow"/>
        </w:rPr>
      </w:pPr>
    </w:p>
    <w:p w:rsidR="00F062E8" w:rsidRDefault="00F062E8" w:rsidP="00F062E8">
      <w:r w:rsidRPr="00F062E8">
        <w:rPr>
          <w:rFonts w:ascii="Cambria" w:hAnsi="Cambria"/>
          <w:sz w:val="20"/>
          <w:szCs w:val="20"/>
          <w:highlight w:val="yellow"/>
        </w:rPr>
        <w:t xml:space="preserve">В случае сокращения </w:t>
      </w:r>
      <w:r w:rsidRPr="00F062E8">
        <w:rPr>
          <w:rFonts w:ascii="Cambria" w:hAnsi="Cambria"/>
          <w:iCs/>
          <w:sz w:val="20"/>
          <w:szCs w:val="20"/>
          <w:highlight w:val="yellow"/>
        </w:rPr>
        <w:t>забронированного участником</w:t>
      </w:r>
      <w:r w:rsidRPr="00F062E8">
        <w:rPr>
          <w:rFonts w:ascii="Cambria" w:hAnsi="Cambria"/>
          <w:sz w:val="20"/>
          <w:szCs w:val="20"/>
          <w:highlight w:val="yellow"/>
        </w:rPr>
        <w:t xml:space="preserve"> периода пребывания либо отказа от проживания после 02.10.2016 г. оплаченная сумма не пересчитывается и не возвращается.</w:t>
      </w:r>
    </w:p>
    <w:p w:rsidR="00A0670C" w:rsidRDefault="00A0670C" w:rsidP="00B60568">
      <w:pPr>
        <w:shd w:val="clear" w:color="auto" w:fill="FFFFFF"/>
        <w:spacing w:before="60"/>
        <w:ind w:left="11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lastRenderedPageBreak/>
        <w:t>3.2. Проживание в санатории «Орлиное гнездо»</w:t>
      </w:r>
    </w:p>
    <w:p w:rsidR="00497974" w:rsidRDefault="00497974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:rsidR="00E33E5A" w:rsidRDefault="00E33E5A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:rsidR="00A0670C" w:rsidRPr="00F91524" w:rsidRDefault="00A0670C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1</w:t>
      </w:r>
    </w:p>
    <w:p w:rsidR="00A0670C" w:rsidRPr="00EF6DDC" w:rsidRDefault="00A0670C" w:rsidP="00A0670C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A0670C" w:rsidRPr="00B972E2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33E5A" w:rsidTr="00E33E5A">
        <w:trPr>
          <w:trHeight w:val="588"/>
        </w:trPr>
        <w:tc>
          <w:tcPr>
            <w:tcW w:w="10485" w:type="dxa"/>
            <w:vAlign w:val="center"/>
          </w:tcPr>
          <w:p w:rsidR="00E33E5A" w:rsidRPr="00E33E5A" w:rsidRDefault="00E33E5A" w:rsidP="000D246C">
            <w:pPr>
              <w:pStyle w:val="a9"/>
              <w:rPr>
                <w:rFonts w:ascii="Cambria" w:hAnsi="Cambria"/>
                <w:color w:val="1F4E79" w:themeColor="accent1" w:themeShade="80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2-местный, улучшенный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                       </w:t>
            </w: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1-комнатный 2-местный, улучшенный</w:t>
            </w:r>
            <w:r>
              <w:rPr>
                <w:rFonts w:ascii="Cambria" w:hAnsi="Cambria" w:cs="Times New Roman"/>
                <w:bCs/>
                <w:color w:val="1F4E79" w:themeColor="accent1" w:themeShade="80"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</w:p>
          <w:p w:rsidR="00E33E5A" w:rsidRPr="00B972E2" w:rsidRDefault="00E33E5A" w:rsidP="00A0670C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</w:t>
            </w:r>
            <w:r w:rsidRPr="00A0670C">
              <w:rPr>
                <w:rFonts w:ascii="Cambria" w:hAnsi="Cambria" w:cs="Times New Roman"/>
                <w:bCs/>
                <w:sz w:val="24"/>
                <w:szCs w:val="24"/>
              </w:rPr>
              <w:t xml:space="preserve">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A0670C" w:rsidRPr="009529E6" w:rsidRDefault="00A0670C" w:rsidP="00A0670C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sz w:val="20"/>
          <w:szCs w:val="20"/>
        </w:rPr>
      </w:pPr>
    </w:p>
    <w:tbl>
      <w:tblPr>
        <w:tblStyle w:val="a4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670C" w:rsidRPr="00D14DA1" w:rsidTr="000D246C">
        <w:trPr>
          <w:trHeight w:val="44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A0670C" w:rsidRPr="00300BC7" w:rsidRDefault="00A0670C" w:rsidP="000D246C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300BC7"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>В случае бронирования</w:t>
            </w:r>
            <w:r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 xml:space="preserve"> 2-х и более номеров, просьба внести информацию о дополнительных номерах по той же схеме:</w:t>
            </w:r>
          </w:p>
        </w:tc>
      </w:tr>
    </w:tbl>
    <w:p w:rsidR="00A0670C" w:rsidRDefault="00A0670C" w:rsidP="00B60568">
      <w:pPr>
        <w:shd w:val="clear" w:color="auto" w:fill="FFFFFF"/>
        <w:spacing w:before="60"/>
        <w:ind w:left="11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</w:p>
    <w:p w:rsidR="00E33E5A" w:rsidRDefault="00E33E5A" w:rsidP="00B60568">
      <w:pPr>
        <w:shd w:val="clear" w:color="auto" w:fill="FFFFFF"/>
        <w:spacing w:before="60"/>
        <w:ind w:left="11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</w:p>
    <w:p w:rsidR="00A0670C" w:rsidRPr="00F91524" w:rsidRDefault="00A0670C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 xml:space="preserve">Номер № </w:t>
      </w:r>
      <w:r>
        <w:rPr>
          <w:rFonts w:ascii="Cambria" w:hAnsi="Cambria"/>
          <w:b/>
          <w:color w:val="1F4E79" w:themeColor="accent1" w:themeShade="80"/>
          <w:sz w:val="28"/>
          <w:szCs w:val="28"/>
        </w:rPr>
        <w:t>2</w:t>
      </w:r>
    </w:p>
    <w:p w:rsidR="00A0670C" w:rsidRPr="00EF6DDC" w:rsidRDefault="00A0670C" w:rsidP="00A0670C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A0670C" w:rsidRPr="00B972E2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497974" w:rsidRDefault="00497974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33E5A" w:rsidTr="00E33E5A">
        <w:trPr>
          <w:trHeight w:val="588"/>
        </w:trPr>
        <w:tc>
          <w:tcPr>
            <w:tcW w:w="10485" w:type="dxa"/>
            <w:vAlign w:val="center"/>
          </w:tcPr>
          <w:p w:rsidR="00E33E5A" w:rsidRP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2-местный, улучшенный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            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</w:t>
            </w: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1-комнатный 2-местный, улучшенный</w:t>
            </w:r>
            <w:r>
              <w:rPr>
                <w:rFonts w:ascii="Cambria" w:hAnsi="Cambria" w:cs="Times New Roman"/>
                <w:bCs/>
                <w:color w:val="1F4E79" w:themeColor="accent1" w:themeShade="80"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</w:p>
          <w:p w:rsidR="00E33E5A" w:rsidRPr="00B972E2" w:rsidRDefault="00E33E5A" w:rsidP="00F537C6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</w:t>
            </w:r>
            <w:r w:rsidRPr="00A0670C">
              <w:rPr>
                <w:rFonts w:ascii="Cambria" w:hAnsi="Cambria" w:cs="Times New Roman"/>
                <w:bCs/>
                <w:sz w:val="24"/>
                <w:szCs w:val="24"/>
              </w:rPr>
              <w:t xml:space="preserve">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497974" w:rsidRDefault="00497974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497974" w:rsidRDefault="00497974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:rsidR="00E33E5A" w:rsidRDefault="00E33E5A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</w:p>
    <w:p w:rsidR="00A0670C" w:rsidRPr="00F91524" w:rsidRDefault="00A0670C" w:rsidP="00A0670C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 xml:space="preserve">Номер № </w:t>
      </w:r>
      <w:r>
        <w:rPr>
          <w:rFonts w:ascii="Cambria" w:hAnsi="Cambria"/>
          <w:b/>
          <w:color w:val="1F4E79" w:themeColor="accent1" w:themeShade="80"/>
          <w:sz w:val="28"/>
          <w:szCs w:val="28"/>
        </w:rPr>
        <w:t>3</w:t>
      </w:r>
    </w:p>
    <w:p w:rsidR="00A0670C" w:rsidRPr="00EF6DDC" w:rsidRDefault="00A0670C" w:rsidP="00A0670C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A0670C" w:rsidRPr="00B972E2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497974" w:rsidRDefault="00497974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33E5A" w:rsidTr="00E33E5A">
        <w:trPr>
          <w:trHeight w:val="588"/>
        </w:trPr>
        <w:tc>
          <w:tcPr>
            <w:tcW w:w="10485" w:type="dxa"/>
            <w:vAlign w:val="center"/>
          </w:tcPr>
          <w:p w:rsidR="00E33E5A" w:rsidRPr="00A0670C" w:rsidRDefault="00E33E5A" w:rsidP="00F537C6">
            <w:pPr>
              <w:pStyle w:val="a9"/>
              <w:rPr>
                <w:rFonts w:ascii="Cambria" w:hAnsi="Cambria" w:cs="Times New Roman"/>
                <w:bCs/>
                <w:color w:val="1F4E79" w:themeColor="accent1" w:themeShade="80"/>
              </w:rPr>
            </w:pPr>
          </w:p>
        </w:tc>
      </w:tr>
      <w:tr w:rsidR="00E33E5A" w:rsidTr="00E33E5A">
        <w:trPr>
          <w:trHeight w:val="588"/>
        </w:trPr>
        <w:tc>
          <w:tcPr>
            <w:tcW w:w="10485" w:type="dxa"/>
            <w:vAlign w:val="center"/>
          </w:tcPr>
          <w:p w:rsidR="00E33E5A" w:rsidRPr="00E33E5A" w:rsidRDefault="00E33E5A" w:rsidP="00F537C6">
            <w:pPr>
              <w:pStyle w:val="a9"/>
              <w:rPr>
                <w:rFonts w:ascii="Cambria" w:hAnsi="Cambria"/>
                <w:color w:val="1F4E79" w:themeColor="accent1" w:themeShade="80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2-местный, улучшенный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                          </w:t>
            </w: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1-комнатный 2-местный, улучшенный</w:t>
            </w:r>
            <w:r>
              <w:rPr>
                <w:rFonts w:ascii="Cambria" w:hAnsi="Cambria" w:cs="Times New Roman"/>
                <w:bCs/>
                <w:color w:val="1F4E79" w:themeColor="accent1" w:themeShade="80"/>
              </w:rPr>
              <w:t xml:space="preserve">  </w:t>
            </w:r>
            <w:r w:rsidRPr="00A0670C">
              <w:rPr>
                <w:rFonts w:ascii="Cambria" w:hAnsi="Cambria"/>
                <w:color w:val="1F4E79" w:themeColor="accent1" w:themeShade="80"/>
              </w:rPr>
              <w:t xml:space="preserve">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 w:rsidRPr="00A0670C">
              <w:rPr>
                <w:rFonts w:ascii="Cambria" w:hAnsi="Cambria"/>
              </w:rPr>
              <w:t xml:space="preserve"> </w:t>
            </w:r>
            <w:r w:rsidRPr="00A0670C">
              <w:rPr>
                <w:rFonts w:ascii="Cambria" w:hAnsi="Cambria"/>
                <w:b/>
              </w:rPr>
              <w:t xml:space="preserve">  </w:t>
            </w:r>
          </w:p>
          <w:p w:rsidR="00E33E5A" w:rsidRPr="00B972E2" w:rsidRDefault="00E33E5A" w:rsidP="00F537C6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 w:rsidRPr="00A0670C">
              <w:rPr>
                <w:rFonts w:ascii="Cambria" w:hAnsi="Cambria" w:cs="Times New Roman"/>
                <w:bCs/>
                <w:color w:val="1F4E79" w:themeColor="accent1" w:themeShade="80"/>
              </w:rPr>
              <w:t>2-комнатный 2-местный</w:t>
            </w:r>
            <w:r w:rsidRPr="00A0670C">
              <w:rPr>
                <w:rFonts w:ascii="Cambria" w:hAnsi="Cambria" w:cs="Times New Roman"/>
                <w:bCs/>
                <w:sz w:val="24"/>
                <w:szCs w:val="24"/>
              </w:rPr>
              <w:t xml:space="preserve">   </w:t>
            </w:r>
            <w:r w:rsidRPr="00A0670C">
              <w:rPr>
                <w:rFonts w:ascii="Cambria" w:hAnsi="Cambri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70C">
              <w:rPr>
                <w:rFonts w:ascii="Cambria" w:hAnsi="Cambria"/>
              </w:rPr>
              <w:instrText xml:space="preserve"> FORMCHECKBOX </w:instrText>
            </w:r>
            <w:r w:rsidR="00EC01CE">
              <w:rPr>
                <w:rFonts w:ascii="Cambria" w:hAnsi="Cambria"/>
              </w:rPr>
            </w:r>
            <w:r w:rsidR="00EC01CE">
              <w:rPr>
                <w:rFonts w:ascii="Cambria" w:hAnsi="Cambria"/>
              </w:rPr>
              <w:fldChar w:fldCharType="separate"/>
            </w:r>
            <w:r w:rsidRPr="00A0670C">
              <w:rPr>
                <w:rFonts w:ascii="Cambria" w:hAnsi="Cambria"/>
              </w:rP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497974" w:rsidRDefault="00497974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E33E5A" w:rsidRDefault="00E33E5A" w:rsidP="0049797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A0670C" w:rsidRDefault="00A0670C" w:rsidP="00A0670C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A0670C" w:rsidRDefault="00A0670C" w:rsidP="00A0670C">
      <w:r w:rsidRPr="00F062E8">
        <w:rPr>
          <w:rFonts w:ascii="Cambria" w:hAnsi="Cambria"/>
          <w:sz w:val="20"/>
          <w:szCs w:val="20"/>
          <w:highlight w:val="yellow"/>
        </w:rPr>
        <w:t xml:space="preserve">В случае сокращения </w:t>
      </w:r>
      <w:r w:rsidRPr="00F062E8">
        <w:rPr>
          <w:rFonts w:ascii="Cambria" w:hAnsi="Cambria"/>
          <w:iCs/>
          <w:sz w:val="20"/>
          <w:szCs w:val="20"/>
          <w:highlight w:val="yellow"/>
        </w:rPr>
        <w:t>забронированного участником</w:t>
      </w:r>
      <w:r w:rsidRPr="00F062E8">
        <w:rPr>
          <w:rFonts w:ascii="Cambria" w:hAnsi="Cambria"/>
          <w:sz w:val="20"/>
          <w:szCs w:val="20"/>
          <w:highlight w:val="yellow"/>
        </w:rPr>
        <w:t xml:space="preserve"> периода пребывания либо отказа от проживания после 02.10.2016 г. оплаченная сумма не пересчитывается и не возвращается.</w:t>
      </w:r>
    </w:p>
    <w:p w:rsidR="00B60568" w:rsidRDefault="00B60568" w:rsidP="00B60568">
      <w:pPr>
        <w:shd w:val="clear" w:color="auto" w:fill="FFFFFF"/>
        <w:spacing w:before="60"/>
        <w:ind w:left="110"/>
        <w:jc w:val="center"/>
        <w:rPr>
          <w:rFonts w:ascii="Cambria" w:hAnsi="Cambria"/>
          <w:sz w:val="16"/>
          <w:szCs w:val="16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lastRenderedPageBreak/>
        <w:t>3.</w:t>
      </w:r>
      <w:r w:rsidR="00A0670C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3</w:t>
      </w: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. Проживание в Аквапарк-отель «Атлантида»</w:t>
      </w:r>
    </w:p>
    <w:p w:rsidR="00B60568" w:rsidRDefault="00B60568" w:rsidP="0091282A">
      <w:pPr>
        <w:shd w:val="clear" w:color="auto" w:fill="FFFFFF"/>
        <w:spacing w:before="60"/>
        <w:ind w:left="110"/>
        <w:jc w:val="both"/>
        <w:rPr>
          <w:rFonts w:ascii="Cambria" w:hAnsi="Cambria"/>
          <w:sz w:val="16"/>
          <w:szCs w:val="16"/>
        </w:rPr>
      </w:pPr>
    </w:p>
    <w:p w:rsidR="001C12FE" w:rsidRDefault="001C12FE" w:rsidP="0091282A">
      <w:pPr>
        <w:shd w:val="clear" w:color="auto" w:fill="FFFFFF"/>
        <w:spacing w:before="60"/>
        <w:ind w:left="110"/>
        <w:jc w:val="both"/>
        <w:rPr>
          <w:rFonts w:ascii="Cambria" w:hAnsi="Cambria"/>
          <w:sz w:val="16"/>
          <w:szCs w:val="16"/>
        </w:rPr>
      </w:pPr>
    </w:p>
    <w:p w:rsidR="001C12FE" w:rsidRDefault="001C12FE" w:rsidP="0091282A">
      <w:pPr>
        <w:shd w:val="clear" w:color="auto" w:fill="FFFFFF"/>
        <w:spacing w:before="60"/>
        <w:ind w:left="110"/>
        <w:jc w:val="both"/>
        <w:rPr>
          <w:rFonts w:ascii="Cambria" w:hAnsi="Cambria"/>
          <w:sz w:val="16"/>
          <w:szCs w:val="16"/>
        </w:rPr>
      </w:pPr>
    </w:p>
    <w:p w:rsidR="00B60568" w:rsidRPr="00F91524" w:rsidRDefault="00B60568" w:rsidP="00B6056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1</w:t>
      </w:r>
    </w:p>
    <w:p w:rsidR="00B60568" w:rsidRPr="00EF6DDC" w:rsidRDefault="00B60568" w:rsidP="00B60568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B60568" w:rsidRPr="00B972E2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 (двухместное размещение):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60568" w:rsidTr="00B60568">
        <w:trPr>
          <w:trHeight w:val="454"/>
        </w:trPr>
        <w:tc>
          <w:tcPr>
            <w:tcW w:w="10485" w:type="dxa"/>
            <w:vAlign w:val="center"/>
          </w:tcPr>
          <w:p w:rsidR="00B60568" w:rsidRPr="00B972E2" w:rsidRDefault="00B60568" w:rsidP="00B60568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Стандарт В (вид на 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аквапарк)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                                    Стандарт А (вид на море) 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Pr="009529E6" w:rsidRDefault="00B60568" w:rsidP="00B60568">
      <w:pPr>
        <w:shd w:val="clear" w:color="auto" w:fill="FFFFFF"/>
        <w:spacing w:after="0" w:line="240" w:lineRule="auto"/>
        <w:rPr>
          <w:rStyle w:val="a3"/>
          <w:rFonts w:ascii="Cambria" w:hAnsi="Cambria"/>
          <w:b/>
          <w:i w:val="0"/>
          <w:iCs w:val="0"/>
          <w:sz w:val="20"/>
          <w:szCs w:val="20"/>
        </w:rPr>
      </w:pPr>
    </w:p>
    <w:tbl>
      <w:tblPr>
        <w:tblStyle w:val="a4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60568" w:rsidRPr="00D14DA1" w:rsidTr="00102147">
        <w:trPr>
          <w:trHeight w:val="44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B60568" w:rsidRPr="00300BC7" w:rsidRDefault="00B60568" w:rsidP="00102147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300BC7"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>В случае бронирования</w:t>
            </w:r>
            <w:r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 xml:space="preserve"> 2-х и более номеров, просьба внести информацию о дополнительных номерах по той же схеме:</w:t>
            </w:r>
          </w:p>
        </w:tc>
      </w:tr>
    </w:tbl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Pr="00F91524" w:rsidRDefault="00B60568" w:rsidP="00B6056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2</w:t>
      </w:r>
    </w:p>
    <w:p w:rsidR="00B60568" w:rsidRPr="00EF6DDC" w:rsidRDefault="00B60568" w:rsidP="00B60568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B60568" w:rsidRPr="00B972E2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 (двухместное размещение):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60568" w:rsidTr="00102147">
        <w:trPr>
          <w:trHeight w:val="454"/>
        </w:trPr>
        <w:tc>
          <w:tcPr>
            <w:tcW w:w="10485" w:type="dxa"/>
            <w:vAlign w:val="center"/>
          </w:tcPr>
          <w:p w:rsidR="00B60568" w:rsidRPr="00B972E2" w:rsidRDefault="00B60568" w:rsidP="00102147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Стандарт В (вид на 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аквапарк)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                                    Стандарт А (вид на море) 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Pr="00F91524" w:rsidRDefault="00B60568" w:rsidP="00B60568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3</w:t>
      </w:r>
    </w:p>
    <w:p w:rsidR="00B60568" w:rsidRPr="00EF6DDC" w:rsidRDefault="00B60568" w:rsidP="00B60568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B60568" w:rsidRPr="00B972E2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 (двухместное размещение):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60568" w:rsidTr="00102147">
        <w:trPr>
          <w:trHeight w:val="454"/>
        </w:trPr>
        <w:tc>
          <w:tcPr>
            <w:tcW w:w="10485" w:type="dxa"/>
            <w:vAlign w:val="center"/>
          </w:tcPr>
          <w:p w:rsidR="00B60568" w:rsidRPr="00B972E2" w:rsidRDefault="00B60568" w:rsidP="00102147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Стандарт В (вид на </w:t>
            </w:r>
            <w:proofErr w:type="gramStart"/>
            <w:r>
              <w:rPr>
                <w:rFonts w:ascii="Cambria" w:hAnsi="Cambria"/>
                <w:color w:val="1F4E79" w:themeColor="accent1" w:themeShade="80"/>
              </w:rPr>
              <w:t xml:space="preserve">аквапарк)   </w:t>
            </w:r>
            <w:proofErr w:type="gramEnd"/>
            <w:r>
              <w:rPr>
                <w:rFonts w:ascii="Cambria" w:hAnsi="Cambria"/>
                <w:color w:val="1F4E79" w:themeColor="accent1" w:themeShade="80"/>
              </w:rPr>
              <w:t xml:space="preserve">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                                           Стандарт А (вид на море)  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</w:tc>
      </w:tr>
    </w:tbl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B60568" w:rsidRDefault="00B60568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1C12FE">
      <w:r w:rsidRPr="00F062E8">
        <w:rPr>
          <w:rFonts w:ascii="Cambria" w:hAnsi="Cambria"/>
          <w:sz w:val="20"/>
          <w:szCs w:val="20"/>
          <w:highlight w:val="yellow"/>
        </w:rPr>
        <w:t xml:space="preserve">В случае сокращения </w:t>
      </w:r>
      <w:r w:rsidRPr="00F062E8">
        <w:rPr>
          <w:rFonts w:ascii="Cambria" w:hAnsi="Cambria"/>
          <w:iCs/>
          <w:sz w:val="20"/>
          <w:szCs w:val="20"/>
          <w:highlight w:val="yellow"/>
        </w:rPr>
        <w:t>забронированного участником</w:t>
      </w:r>
      <w:r w:rsidRPr="00F062E8">
        <w:rPr>
          <w:rFonts w:ascii="Cambria" w:hAnsi="Cambria"/>
          <w:sz w:val="20"/>
          <w:szCs w:val="20"/>
          <w:highlight w:val="yellow"/>
        </w:rPr>
        <w:t xml:space="preserve"> периода пребывания либо отказа от проживания после 02.10.2016 г. оплаченная сумма не пересчитывается и не возвращается.</w:t>
      </w: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1C12FE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lastRenderedPageBreak/>
        <w:t>3.</w:t>
      </w:r>
      <w:r w:rsidR="00A0670C"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4</w:t>
      </w:r>
      <w:r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  <w:t>. Проживание в Парк-отель «Ротонда»</w:t>
      </w:r>
    </w:p>
    <w:p w:rsidR="001C12FE" w:rsidRDefault="001C12FE" w:rsidP="001C12FE">
      <w:pPr>
        <w:pStyle w:val="a9"/>
        <w:ind w:left="360"/>
        <w:jc w:val="center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</w:p>
    <w:p w:rsidR="001C12FE" w:rsidRPr="00F91524" w:rsidRDefault="001C12FE" w:rsidP="001C12FE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>Номер № 1</w:t>
      </w:r>
    </w:p>
    <w:p w:rsidR="001C12FE" w:rsidRPr="00EF6DDC" w:rsidRDefault="001C12FE" w:rsidP="001C12FE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1C12FE" w:rsidRPr="00B972E2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12FE" w:rsidTr="00102147">
        <w:trPr>
          <w:trHeight w:val="454"/>
        </w:trPr>
        <w:tc>
          <w:tcPr>
            <w:tcW w:w="10485" w:type="dxa"/>
            <w:vAlign w:val="center"/>
          </w:tcPr>
          <w:p w:rsidR="001C12FE" w:rsidRDefault="001C12FE" w:rsidP="001C12FE">
            <w:pPr>
              <w:pStyle w:val="a9"/>
              <w:rPr>
                <w:b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студия (2-местн.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Дуплекс «В» (полулюкс,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</w:t>
            </w:r>
          </w:p>
          <w:p w:rsidR="001C12FE" w:rsidRDefault="001C12FE" w:rsidP="001C12FE">
            <w:pPr>
              <w:pStyle w:val="a9"/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«А»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  <w:r>
              <w:rPr>
                <w:rFonts w:ascii="Cambria" w:hAnsi="Cambria"/>
                <w:color w:val="1F4E79" w:themeColor="accent1" w:themeShade="80"/>
              </w:rPr>
              <w:t xml:space="preserve">Дуплекс «А» домашний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</w:p>
          <w:p w:rsidR="00CA3004" w:rsidRPr="00CA3004" w:rsidRDefault="00CA3004" w:rsidP="00CA3004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  <w:lang w:val="en-US"/>
              </w:rPr>
              <w:t>VIP</w:t>
            </w:r>
            <w:r>
              <w:rPr>
                <w:rFonts w:ascii="Cambria" w:hAnsi="Cambria"/>
                <w:color w:val="1F4E79" w:themeColor="accent1" w:themeShade="80"/>
              </w:rPr>
              <w:t xml:space="preserve"> (</w:t>
            </w:r>
            <w:r>
              <w:rPr>
                <w:rFonts w:ascii="Cambria" w:hAnsi="Cambria"/>
                <w:color w:val="1F4E79" w:themeColor="accent1" w:themeShade="80"/>
                <w:lang w:val="en-US"/>
              </w:rPr>
              <w:t>4</w:t>
            </w:r>
            <w:r>
              <w:rPr>
                <w:rFonts w:ascii="Cambria" w:hAnsi="Cambria"/>
                <w:color w:val="1F4E79" w:themeColor="accent1" w:themeShade="80"/>
              </w:rPr>
              <w:t>-</w:t>
            </w:r>
            <w:proofErr w:type="spellStart"/>
            <w:r>
              <w:rPr>
                <w:rFonts w:ascii="Cambria" w:hAnsi="Cambria"/>
                <w:color w:val="1F4E79" w:themeColor="accent1" w:themeShade="80"/>
              </w:rPr>
              <w:t>местн</w:t>
            </w:r>
            <w:proofErr w:type="spellEnd"/>
            <w:r>
              <w:rPr>
                <w:rFonts w:ascii="Cambria" w:hAnsi="Cambria"/>
                <w:color w:val="1F4E79" w:themeColor="accent1" w:themeShade="80"/>
              </w:rPr>
              <w:t xml:space="preserve">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</w:p>
        </w:tc>
      </w:tr>
    </w:tbl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1C12FE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tbl>
      <w:tblPr>
        <w:tblStyle w:val="a4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A3004" w:rsidRPr="00D14DA1" w:rsidTr="00102147">
        <w:trPr>
          <w:trHeight w:val="44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CA3004" w:rsidRPr="00300BC7" w:rsidRDefault="00CA3004" w:rsidP="00102147">
            <w:pPr>
              <w:rPr>
                <w:rFonts w:ascii="Cambria" w:eastAsia="Times New Roman" w:hAnsi="Cambria" w:cs="Times New Roman"/>
                <w:b/>
                <w:i/>
                <w:color w:val="1F4E79" w:themeColor="accent1" w:themeShade="80"/>
                <w:lang w:eastAsia="ru-RU"/>
              </w:rPr>
            </w:pPr>
            <w:r w:rsidRPr="00300BC7"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>В случае бронирования</w:t>
            </w:r>
            <w:r>
              <w:rPr>
                <w:rFonts w:ascii="Cambria" w:eastAsia="Times New Roman" w:hAnsi="Cambria" w:cs="Times New Roman"/>
                <w:b/>
                <w:i/>
                <w:iCs/>
                <w:lang w:eastAsia="ru-RU"/>
              </w:rPr>
              <w:t xml:space="preserve"> 2-х и более номеров, просьба внести информацию о дополнительных номерах по той же схеме:</w:t>
            </w:r>
          </w:p>
        </w:tc>
      </w:tr>
    </w:tbl>
    <w:p w:rsidR="00CA3004" w:rsidRDefault="00CA3004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CA3004" w:rsidRPr="00A0670C" w:rsidRDefault="00CA3004" w:rsidP="00CA3004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 xml:space="preserve">Номер № </w:t>
      </w:r>
      <w:r w:rsidRPr="00A0670C">
        <w:rPr>
          <w:rFonts w:ascii="Cambria" w:hAnsi="Cambria"/>
          <w:b/>
          <w:color w:val="1F4E79" w:themeColor="accent1" w:themeShade="80"/>
          <w:sz w:val="28"/>
          <w:szCs w:val="28"/>
        </w:rPr>
        <w:t>2</w:t>
      </w:r>
    </w:p>
    <w:p w:rsidR="00CA3004" w:rsidRPr="00EF6DDC" w:rsidRDefault="00CA3004" w:rsidP="00CA3004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CA3004" w:rsidRPr="00B972E2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A3004" w:rsidTr="00102147">
        <w:trPr>
          <w:trHeight w:val="454"/>
        </w:trPr>
        <w:tc>
          <w:tcPr>
            <w:tcW w:w="10485" w:type="dxa"/>
            <w:vAlign w:val="center"/>
          </w:tcPr>
          <w:p w:rsidR="00CA3004" w:rsidRDefault="00CA3004" w:rsidP="00102147">
            <w:pPr>
              <w:pStyle w:val="a9"/>
              <w:rPr>
                <w:b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студия (2-местн.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Дуплекс «В» (полулюкс,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</w:t>
            </w:r>
          </w:p>
          <w:p w:rsidR="00CA3004" w:rsidRDefault="00CA3004" w:rsidP="00102147">
            <w:pPr>
              <w:pStyle w:val="a9"/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«А»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  <w:r>
              <w:rPr>
                <w:rFonts w:ascii="Cambria" w:hAnsi="Cambria"/>
                <w:color w:val="1F4E79" w:themeColor="accent1" w:themeShade="80"/>
              </w:rPr>
              <w:t xml:space="preserve">Дуплекс «А» домашний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</w:p>
          <w:p w:rsidR="00CA3004" w:rsidRPr="00CA3004" w:rsidRDefault="00CA3004" w:rsidP="00102147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  <w:lang w:val="en-US"/>
              </w:rPr>
              <w:t>VIP</w:t>
            </w:r>
            <w:r>
              <w:rPr>
                <w:rFonts w:ascii="Cambria" w:hAnsi="Cambria"/>
                <w:color w:val="1F4E79" w:themeColor="accent1" w:themeShade="80"/>
              </w:rPr>
              <w:t xml:space="preserve"> (</w:t>
            </w:r>
            <w:r>
              <w:rPr>
                <w:rFonts w:ascii="Cambria" w:hAnsi="Cambria"/>
                <w:color w:val="1F4E79" w:themeColor="accent1" w:themeShade="80"/>
                <w:lang w:val="en-US"/>
              </w:rPr>
              <w:t>4</w:t>
            </w:r>
            <w:r>
              <w:rPr>
                <w:rFonts w:ascii="Cambria" w:hAnsi="Cambria"/>
                <w:color w:val="1F4E79" w:themeColor="accent1" w:themeShade="80"/>
              </w:rPr>
              <w:t>-</w:t>
            </w:r>
            <w:proofErr w:type="spellStart"/>
            <w:r>
              <w:rPr>
                <w:rFonts w:ascii="Cambria" w:hAnsi="Cambria"/>
                <w:color w:val="1F4E79" w:themeColor="accent1" w:themeShade="80"/>
              </w:rPr>
              <w:t>местн</w:t>
            </w:r>
            <w:proofErr w:type="spellEnd"/>
            <w:r>
              <w:rPr>
                <w:rFonts w:ascii="Cambria" w:hAnsi="Cambria"/>
                <w:color w:val="1F4E79" w:themeColor="accent1" w:themeShade="80"/>
              </w:rPr>
              <w:t xml:space="preserve">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</w:p>
        </w:tc>
      </w:tr>
    </w:tbl>
    <w:p w:rsidR="001C12FE" w:rsidRDefault="001C12FE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CA3004" w:rsidRDefault="00CA3004" w:rsidP="00B60568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CA3004" w:rsidRPr="00CA3004" w:rsidRDefault="00CA3004" w:rsidP="00CA3004">
      <w:pPr>
        <w:pStyle w:val="a9"/>
        <w:rPr>
          <w:rFonts w:ascii="Cambria" w:hAnsi="Cambria"/>
          <w:b/>
          <w:color w:val="1F4E79" w:themeColor="accent1" w:themeShade="80"/>
          <w:sz w:val="28"/>
          <w:szCs w:val="28"/>
          <w:lang w:val="en-US"/>
        </w:rPr>
      </w:pPr>
      <w:r w:rsidRPr="00F91524">
        <w:rPr>
          <w:rFonts w:ascii="Cambria" w:hAnsi="Cambria"/>
          <w:b/>
          <w:color w:val="1F4E79" w:themeColor="accent1" w:themeShade="80"/>
          <w:sz w:val="28"/>
          <w:szCs w:val="28"/>
        </w:rPr>
        <w:t xml:space="preserve">Номер № </w:t>
      </w:r>
      <w:r>
        <w:rPr>
          <w:rFonts w:ascii="Cambria" w:hAnsi="Cambria"/>
          <w:b/>
          <w:color w:val="1F4E79" w:themeColor="accent1" w:themeShade="80"/>
          <w:sz w:val="28"/>
          <w:szCs w:val="28"/>
          <w:lang w:val="en-US"/>
        </w:rPr>
        <w:t>3</w:t>
      </w:r>
    </w:p>
    <w:p w:rsidR="00CA3004" w:rsidRPr="00EF6DDC" w:rsidRDefault="00CA3004" w:rsidP="00CA3004">
      <w:pPr>
        <w:pStyle w:val="a9"/>
        <w:rPr>
          <w:rStyle w:val="a3"/>
          <w:rFonts w:ascii="Cambria" w:hAnsi="Cambria"/>
          <w:b/>
          <w:i w:val="0"/>
          <w:color w:val="1F4E79" w:themeColor="accent1" w:themeShade="80"/>
          <w:sz w:val="28"/>
          <w:szCs w:val="28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заезда: 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Дата выезда: 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Количество человек в номере: 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770FC7">
        <w:rPr>
          <w:rFonts w:ascii="Cambria" w:hAnsi="Cambria"/>
          <w:color w:val="1F4E79" w:themeColor="accent1" w:themeShade="80"/>
          <w:sz w:val="24"/>
          <w:szCs w:val="24"/>
        </w:rPr>
        <w:t>ФИО проживающего</w:t>
      </w:r>
      <w:r>
        <w:rPr>
          <w:rFonts w:ascii="Cambria" w:hAnsi="Cambria"/>
          <w:color w:val="1F4E79" w:themeColor="accent1" w:themeShade="80"/>
          <w:sz w:val="24"/>
          <w:szCs w:val="24"/>
        </w:rPr>
        <w:t xml:space="preserve"> (проживающих): ____________________________________________________________________  </w:t>
      </w:r>
    </w:p>
    <w:p w:rsidR="00CA3004" w:rsidRPr="00B972E2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 w:rsidRPr="00B972E2">
        <w:rPr>
          <w:rFonts w:ascii="Cambria" w:hAnsi="Cambria"/>
          <w:color w:val="1F4E79" w:themeColor="accent1" w:themeShade="80"/>
          <w:sz w:val="24"/>
          <w:szCs w:val="24"/>
        </w:rPr>
        <w:t>___________________________________________________________________________________________________________________</w:t>
      </w: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</w:p>
    <w:p w:rsidR="00CA3004" w:rsidRDefault="00CA3004" w:rsidP="00CA3004">
      <w:pPr>
        <w:pStyle w:val="a9"/>
        <w:rPr>
          <w:rFonts w:ascii="Cambria" w:hAnsi="Cambria"/>
          <w:color w:val="1F4E79" w:themeColor="accent1" w:themeShade="80"/>
          <w:sz w:val="24"/>
          <w:szCs w:val="24"/>
        </w:rPr>
      </w:pPr>
      <w:r>
        <w:rPr>
          <w:rFonts w:ascii="Cambria" w:hAnsi="Cambria"/>
          <w:color w:val="1F4E79" w:themeColor="accent1" w:themeShade="80"/>
          <w:sz w:val="24"/>
          <w:szCs w:val="24"/>
        </w:rPr>
        <w:t>Категория номера: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A3004" w:rsidTr="00102147">
        <w:trPr>
          <w:trHeight w:val="454"/>
        </w:trPr>
        <w:tc>
          <w:tcPr>
            <w:tcW w:w="10485" w:type="dxa"/>
            <w:vAlign w:val="center"/>
          </w:tcPr>
          <w:p w:rsidR="00CA3004" w:rsidRDefault="00CA3004" w:rsidP="00102147">
            <w:pPr>
              <w:pStyle w:val="a9"/>
              <w:rPr>
                <w:b/>
              </w:rPr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студия (2-местн.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                  Дуплекс «В» (полулюкс,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rFonts w:ascii="Cambria" w:hAnsi="Cambria"/>
                <w:color w:val="1F4E79" w:themeColor="accent1" w:themeShade="80"/>
              </w:rPr>
              <w:t xml:space="preserve">    </w:t>
            </w:r>
          </w:p>
          <w:p w:rsidR="00CA3004" w:rsidRDefault="00CA3004" w:rsidP="00102147">
            <w:pPr>
              <w:pStyle w:val="a9"/>
            </w:pPr>
            <w:r>
              <w:rPr>
                <w:rFonts w:ascii="Cambria" w:hAnsi="Cambria"/>
                <w:color w:val="1F4E79" w:themeColor="accent1" w:themeShade="80"/>
              </w:rPr>
              <w:t xml:space="preserve">Дуплекс «А»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  <w:r>
              <w:rPr>
                <w:rFonts w:ascii="Cambria" w:hAnsi="Cambria"/>
                <w:color w:val="1F4E79" w:themeColor="accent1" w:themeShade="80"/>
              </w:rPr>
              <w:t xml:space="preserve">Дуплекс «А» домашний (люкс, 2-местн.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</w:p>
          <w:p w:rsidR="00CA3004" w:rsidRPr="00CA3004" w:rsidRDefault="00CA3004" w:rsidP="00102147">
            <w:pPr>
              <w:pStyle w:val="a9"/>
              <w:rPr>
                <w:rFonts w:ascii="Cambria" w:eastAsia="Times New Roman" w:hAnsi="Cambria" w:cs="Times New Roman"/>
                <w:bCs/>
                <w:color w:val="1F4E79" w:themeColor="accent1" w:themeShade="80"/>
                <w:lang w:eastAsia="ru-RU"/>
              </w:rPr>
            </w:pPr>
            <w:r>
              <w:rPr>
                <w:rFonts w:ascii="Cambria" w:hAnsi="Cambria"/>
                <w:color w:val="1F4E79" w:themeColor="accent1" w:themeShade="80"/>
                <w:lang w:val="en-US"/>
              </w:rPr>
              <w:t>VIP</w:t>
            </w:r>
            <w:r>
              <w:rPr>
                <w:rFonts w:ascii="Cambria" w:hAnsi="Cambria"/>
                <w:color w:val="1F4E79" w:themeColor="accent1" w:themeShade="80"/>
              </w:rPr>
              <w:t xml:space="preserve"> (</w:t>
            </w:r>
            <w:r>
              <w:rPr>
                <w:rFonts w:ascii="Cambria" w:hAnsi="Cambria"/>
                <w:color w:val="1F4E79" w:themeColor="accent1" w:themeShade="80"/>
                <w:lang w:val="en-US"/>
              </w:rPr>
              <w:t>4</w:t>
            </w:r>
            <w:r>
              <w:rPr>
                <w:rFonts w:ascii="Cambria" w:hAnsi="Cambria"/>
                <w:color w:val="1F4E79" w:themeColor="accent1" w:themeShade="80"/>
              </w:rPr>
              <w:t>-</w:t>
            </w:r>
            <w:proofErr w:type="spellStart"/>
            <w:r>
              <w:rPr>
                <w:rFonts w:ascii="Cambria" w:hAnsi="Cambria"/>
                <w:color w:val="1F4E79" w:themeColor="accent1" w:themeShade="80"/>
              </w:rPr>
              <w:t>местн</w:t>
            </w:r>
            <w:proofErr w:type="spellEnd"/>
            <w:r>
              <w:rPr>
                <w:rFonts w:ascii="Cambria" w:hAnsi="Cambria"/>
                <w:color w:val="1F4E79" w:themeColor="accent1" w:themeShade="80"/>
              </w:rPr>
              <w:t xml:space="preserve">. + 2 доп.)   </w:t>
            </w: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01C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                  </w:t>
            </w:r>
          </w:p>
        </w:tc>
      </w:tr>
    </w:tbl>
    <w:p w:rsidR="00CA3004" w:rsidRPr="00CA3004" w:rsidRDefault="00CA3004" w:rsidP="00B60568">
      <w:pPr>
        <w:pStyle w:val="a9"/>
        <w:rPr>
          <w:rFonts w:ascii="Cambria" w:hAnsi="Cambria"/>
          <w:color w:val="1F4E79" w:themeColor="accent1" w:themeShade="80"/>
          <w:sz w:val="16"/>
          <w:szCs w:val="16"/>
        </w:rPr>
      </w:pPr>
    </w:p>
    <w:p w:rsidR="00CA3004" w:rsidRPr="00CA3004" w:rsidRDefault="00CA3004" w:rsidP="00CA3004">
      <w:pPr>
        <w:pStyle w:val="a9"/>
        <w:rPr>
          <w:rFonts w:ascii="Cambria" w:hAnsi="Cambria"/>
          <w:color w:val="1F4E79" w:themeColor="accent1" w:themeShade="80"/>
          <w:sz w:val="16"/>
          <w:szCs w:val="16"/>
        </w:rPr>
      </w:pPr>
    </w:p>
    <w:p w:rsidR="00CA3004" w:rsidRDefault="00CA3004" w:rsidP="00CA3004">
      <w:r w:rsidRPr="00F062E8">
        <w:rPr>
          <w:rFonts w:ascii="Cambria" w:hAnsi="Cambria"/>
          <w:sz w:val="20"/>
          <w:szCs w:val="20"/>
          <w:highlight w:val="yellow"/>
        </w:rPr>
        <w:t xml:space="preserve">В случае сокращения </w:t>
      </w:r>
      <w:r w:rsidRPr="00F062E8">
        <w:rPr>
          <w:rFonts w:ascii="Cambria" w:hAnsi="Cambria"/>
          <w:iCs/>
          <w:sz w:val="20"/>
          <w:szCs w:val="20"/>
          <w:highlight w:val="yellow"/>
        </w:rPr>
        <w:t>забронированного участником</w:t>
      </w:r>
      <w:r w:rsidRPr="00F062E8">
        <w:rPr>
          <w:rFonts w:ascii="Cambria" w:hAnsi="Cambria"/>
          <w:sz w:val="20"/>
          <w:szCs w:val="20"/>
          <w:highlight w:val="yellow"/>
        </w:rPr>
        <w:t xml:space="preserve"> периода пребывания либо отказа от проживания после 02.10.2016 г. оплаченная сумма не пересчитывается и не возвращается.</w:t>
      </w:r>
    </w:p>
    <w:p w:rsidR="001C12FE" w:rsidRPr="00CA3004" w:rsidRDefault="001C12FE" w:rsidP="00B60568">
      <w:pPr>
        <w:pStyle w:val="a9"/>
        <w:rPr>
          <w:rFonts w:ascii="Cambria" w:hAnsi="Cambria"/>
          <w:color w:val="1F4E79" w:themeColor="accent1" w:themeShade="80"/>
          <w:sz w:val="16"/>
          <w:szCs w:val="16"/>
        </w:rPr>
      </w:pPr>
    </w:p>
    <w:p w:rsidR="0091282A" w:rsidRPr="00FA56DC" w:rsidRDefault="0091282A" w:rsidP="0091282A">
      <w:pPr>
        <w:shd w:val="clear" w:color="auto" w:fill="FFFFFF"/>
        <w:spacing w:before="60"/>
        <w:ind w:left="110"/>
        <w:jc w:val="both"/>
        <w:rPr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Руководитель </w:t>
      </w:r>
      <w:proofErr w:type="gramStart"/>
      <w:r>
        <w:rPr>
          <w:rFonts w:ascii="Cambria" w:hAnsi="Cambria"/>
          <w:sz w:val="20"/>
          <w:szCs w:val="20"/>
        </w:rPr>
        <w:t>организации:  (</w:t>
      </w:r>
      <w:proofErr w:type="gramEnd"/>
      <w:r>
        <w:rPr>
          <w:rFonts w:ascii="Cambria" w:hAnsi="Cambria"/>
          <w:sz w:val="20"/>
          <w:szCs w:val="20"/>
        </w:rPr>
        <w:t>ФИО)</w:t>
      </w:r>
      <w:r w:rsidRPr="00FA56DC">
        <w:rPr>
          <w:rFonts w:ascii="Cambria" w:hAnsi="Cambria"/>
          <w:sz w:val="20"/>
          <w:szCs w:val="20"/>
        </w:rPr>
        <w:t>_____________</w:t>
      </w:r>
      <w:r>
        <w:rPr>
          <w:rFonts w:ascii="Cambria" w:hAnsi="Cambria"/>
          <w:sz w:val="20"/>
          <w:szCs w:val="20"/>
        </w:rPr>
        <w:t>________________</w:t>
      </w:r>
      <w:r w:rsidRPr="00FA56DC">
        <w:rPr>
          <w:rFonts w:ascii="Cambria" w:hAnsi="Cambria"/>
          <w:sz w:val="20"/>
          <w:szCs w:val="20"/>
        </w:rPr>
        <w:t>____</w:t>
      </w:r>
      <w:r>
        <w:rPr>
          <w:rFonts w:ascii="Cambria" w:hAnsi="Cambria"/>
          <w:sz w:val="20"/>
          <w:szCs w:val="20"/>
        </w:rPr>
        <w:t>___</w:t>
      </w:r>
      <w:r w:rsidRPr="00FA56DC">
        <w:rPr>
          <w:rFonts w:ascii="Cambria" w:hAnsi="Cambria"/>
          <w:sz w:val="20"/>
          <w:szCs w:val="20"/>
        </w:rPr>
        <w:t xml:space="preserve">__ </w:t>
      </w:r>
      <w:r>
        <w:rPr>
          <w:rFonts w:ascii="Cambria" w:hAnsi="Cambria"/>
          <w:sz w:val="20"/>
          <w:szCs w:val="20"/>
        </w:rPr>
        <w:t xml:space="preserve">       </w:t>
      </w:r>
      <w:r w:rsidRPr="00FA56DC">
        <w:rPr>
          <w:rFonts w:ascii="Cambria" w:hAnsi="Cambria"/>
          <w:sz w:val="20"/>
          <w:szCs w:val="20"/>
        </w:rPr>
        <w:t>(подпись)</w:t>
      </w:r>
      <w:r>
        <w:rPr>
          <w:rFonts w:ascii="Cambria" w:hAnsi="Cambria"/>
          <w:sz w:val="20"/>
          <w:szCs w:val="20"/>
        </w:rPr>
        <w:t xml:space="preserve">  ___</w:t>
      </w:r>
      <w:r w:rsidRPr="00FA56DC">
        <w:rPr>
          <w:rFonts w:ascii="Cambria" w:hAnsi="Cambria"/>
          <w:sz w:val="20"/>
          <w:szCs w:val="20"/>
        </w:rPr>
        <w:t>______</w:t>
      </w:r>
      <w:r>
        <w:rPr>
          <w:rFonts w:ascii="Cambria" w:hAnsi="Cambria"/>
          <w:sz w:val="20"/>
          <w:szCs w:val="20"/>
        </w:rPr>
        <w:t>___________</w:t>
      </w:r>
      <w:r w:rsidRPr="00FA56DC">
        <w:rPr>
          <w:rFonts w:ascii="Cambria" w:hAnsi="Cambria"/>
          <w:sz w:val="20"/>
          <w:szCs w:val="20"/>
        </w:rPr>
        <w:t xml:space="preserve">______________ </w:t>
      </w:r>
    </w:p>
    <w:p w:rsidR="0091282A" w:rsidRDefault="0091282A" w:rsidP="0091282A">
      <w:pPr>
        <w:shd w:val="clear" w:color="auto" w:fill="FFFFFF"/>
        <w:spacing w:before="60"/>
        <w:ind w:left="11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Дата: </w:t>
      </w:r>
      <w:r w:rsidRPr="00FA56DC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 М.П.</w:t>
      </w:r>
    </w:p>
    <w:p w:rsidR="00CA3004" w:rsidRPr="00CA3004" w:rsidRDefault="00CA3004" w:rsidP="0091282A">
      <w:pPr>
        <w:shd w:val="clear" w:color="auto" w:fill="FFFFFF"/>
        <w:spacing w:before="60"/>
        <w:ind w:left="110"/>
        <w:jc w:val="both"/>
        <w:rPr>
          <w:rFonts w:ascii="Cambria" w:hAnsi="Cambria"/>
          <w:sz w:val="10"/>
          <w:szCs w:val="10"/>
        </w:rPr>
      </w:pPr>
    </w:p>
    <w:tbl>
      <w:tblPr>
        <w:tblStyle w:val="a4"/>
        <w:tblW w:w="104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700A63" w:rsidRPr="00D14DA1" w:rsidTr="00700A63">
        <w:trPr>
          <w:trHeight w:val="837"/>
        </w:trPr>
        <w:tc>
          <w:tcPr>
            <w:tcW w:w="104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0773D8" w:rsidRPr="0091282A" w:rsidRDefault="00700A63" w:rsidP="000773D8">
            <w:pPr>
              <w:rPr>
                <w:rStyle w:val="a6"/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</w:pPr>
            <w:r w:rsidRPr="0091282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ОРГКОМИТЕТ: Группа компаний «ВИВ»</w:t>
            </w:r>
            <w:r w:rsidR="000773D8" w:rsidRPr="0091282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(</w:t>
            </w:r>
            <w:hyperlink r:id="rId8" w:history="1"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www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0773D8" w:rsidRPr="0091282A">
              <w:rPr>
                <w:rStyle w:val="a6"/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  <w:t>)</w:t>
            </w:r>
            <w:r w:rsidRPr="0091282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>, тел.: +7 (495) 641 0041, факс: +7 (495) 641 0040</w:t>
            </w:r>
            <w:r w:rsidR="000773D8" w:rsidRPr="0091282A">
              <w:rPr>
                <w:rStyle w:val="a6"/>
                <w:rFonts w:ascii="Cambria" w:eastAsia="Times New Roman" w:hAnsi="Cambria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</w:p>
          <w:p w:rsidR="00700A63" w:rsidRPr="0091282A" w:rsidRDefault="00EC01CE" w:rsidP="000773D8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</w:pPr>
            <w:hyperlink r:id="rId9" w:history="1">
              <w:r w:rsidR="00700A63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info</w:t>
              </w:r>
              <w:r w:rsidR="00700A63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="00700A63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700A63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00A63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700A63" w:rsidRPr="0091282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- Дрожжина Оксана Георгиевна</w:t>
            </w:r>
          </w:p>
          <w:p w:rsidR="000773D8" w:rsidRPr="000773D8" w:rsidRDefault="00EC01CE" w:rsidP="000773D8">
            <w:pPr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4"/>
                <w:szCs w:val="24"/>
                <w:lang w:eastAsia="ru-RU"/>
              </w:rPr>
            </w:pPr>
            <w:hyperlink r:id="rId10" w:history="1"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varga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@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pump</w:t>
              </w:r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773D8" w:rsidRPr="0091282A">
                <w:rPr>
                  <w:rStyle w:val="a6"/>
                  <w:rFonts w:ascii="Cambria" w:eastAsia="Times New Roman" w:hAnsi="Cambria" w:cs="Times New Roman"/>
                  <w:b/>
                  <w:iCs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0773D8" w:rsidRPr="0091282A">
              <w:rPr>
                <w:rFonts w:ascii="Cambria" w:eastAsia="Times New Roman" w:hAnsi="Cambria" w:cs="Times New Roman"/>
                <w:b/>
                <w:iCs/>
                <w:color w:val="1F4E79" w:themeColor="accent1" w:themeShade="80"/>
                <w:sz w:val="20"/>
                <w:szCs w:val="20"/>
                <w:lang w:eastAsia="ru-RU"/>
              </w:rPr>
              <w:t xml:space="preserve"> – Варга Татьяна Всеволодовна</w:t>
            </w:r>
          </w:p>
        </w:tc>
      </w:tr>
    </w:tbl>
    <w:p w:rsidR="00FB6F83" w:rsidRDefault="00FB6F83">
      <w:pPr>
        <w:rPr>
          <w:sz w:val="24"/>
          <w:szCs w:val="24"/>
        </w:rPr>
      </w:pPr>
    </w:p>
    <w:sectPr w:rsidR="00FB6F83" w:rsidSect="00300BC7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480"/>
    <w:multiLevelType w:val="hybridMultilevel"/>
    <w:tmpl w:val="7C0A2DCE"/>
    <w:lvl w:ilvl="0" w:tplc="3C7CE6A8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i w:val="0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705AF"/>
    <w:multiLevelType w:val="hybridMultilevel"/>
    <w:tmpl w:val="9E523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4B9F"/>
    <w:multiLevelType w:val="hybridMultilevel"/>
    <w:tmpl w:val="98EA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7C4"/>
    <w:multiLevelType w:val="hybridMultilevel"/>
    <w:tmpl w:val="95242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857CE"/>
    <w:multiLevelType w:val="singleLevel"/>
    <w:tmpl w:val="7BDE83D8"/>
    <w:lvl w:ilvl="0">
      <w:start w:val="2"/>
      <w:numFmt w:val="decimal"/>
      <w:lvlText w:val="4.%1."/>
      <w:legacy w:legacy="1" w:legacySpace="0" w:legacyIndent="27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5" w15:restartNumberingAfterBreak="0">
    <w:nsid w:val="261D5210"/>
    <w:multiLevelType w:val="singleLevel"/>
    <w:tmpl w:val="087CEF36"/>
    <w:lvl w:ilvl="0">
      <w:start w:val="1"/>
      <w:numFmt w:val="decimal"/>
      <w:lvlText w:val="6.%1."/>
      <w:legacy w:legacy="1" w:legacySpace="0" w:legacyIndent="283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6" w15:restartNumberingAfterBreak="0">
    <w:nsid w:val="2A7220BD"/>
    <w:multiLevelType w:val="hybridMultilevel"/>
    <w:tmpl w:val="8A5C6F0E"/>
    <w:lvl w:ilvl="0" w:tplc="450894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D38F8"/>
    <w:multiLevelType w:val="multilevel"/>
    <w:tmpl w:val="5DC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1329E2"/>
    <w:multiLevelType w:val="hybridMultilevel"/>
    <w:tmpl w:val="13DC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24468"/>
    <w:multiLevelType w:val="hybridMultilevel"/>
    <w:tmpl w:val="4B683172"/>
    <w:lvl w:ilvl="0" w:tplc="3A4CE9D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color w:val="1F4E79" w:themeColor="accent1" w:themeShade="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620B8"/>
    <w:multiLevelType w:val="hybridMultilevel"/>
    <w:tmpl w:val="4B102C16"/>
    <w:lvl w:ilvl="0" w:tplc="C5CE09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4048"/>
    <w:multiLevelType w:val="multilevel"/>
    <w:tmpl w:val="B2EED31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1B4182"/>
    <w:multiLevelType w:val="singleLevel"/>
    <w:tmpl w:val="8F44969E"/>
    <w:lvl w:ilvl="0">
      <w:start w:val="5"/>
      <w:numFmt w:val="decimal"/>
      <w:lvlText w:val="4.%1."/>
      <w:legacy w:legacy="1" w:legacySpace="0" w:legacyIndent="27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3" w15:restartNumberingAfterBreak="0">
    <w:nsid w:val="44E71571"/>
    <w:multiLevelType w:val="singleLevel"/>
    <w:tmpl w:val="76DC4C84"/>
    <w:lvl w:ilvl="0">
      <w:start w:val="3"/>
      <w:numFmt w:val="decimal"/>
      <w:lvlText w:val="7.%1."/>
      <w:legacy w:legacy="1" w:legacySpace="0" w:legacyIndent="27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4" w15:restartNumberingAfterBreak="0">
    <w:nsid w:val="50B5009A"/>
    <w:multiLevelType w:val="singleLevel"/>
    <w:tmpl w:val="76E81372"/>
    <w:lvl w:ilvl="0">
      <w:start w:val="1"/>
      <w:numFmt w:val="decimal"/>
      <w:lvlText w:val="5.%1."/>
      <w:legacy w:legacy="1" w:legacySpace="0" w:legacyIndent="293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5" w15:restartNumberingAfterBreak="0">
    <w:nsid w:val="53286351"/>
    <w:multiLevelType w:val="singleLevel"/>
    <w:tmpl w:val="B0646F2C"/>
    <w:lvl w:ilvl="0">
      <w:start w:val="1"/>
      <w:numFmt w:val="decimal"/>
      <w:lvlText w:val="7.%1."/>
      <w:legacy w:legacy="1" w:legacySpace="0" w:legacyIndent="35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6" w15:restartNumberingAfterBreak="0">
    <w:nsid w:val="57521E5A"/>
    <w:multiLevelType w:val="hybridMultilevel"/>
    <w:tmpl w:val="2A9E6A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07179"/>
    <w:multiLevelType w:val="multilevel"/>
    <w:tmpl w:val="CB80945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color w:val="1F4E79" w:themeColor="accent1" w:themeShade="8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83D0A20"/>
    <w:multiLevelType w:val="singleLevel"/>
    <w:tmpl w:val="49E2F6AC"/>
    <w:lvl w:ilvl="0">
      <w:start w:val="1"/>
      <w:numFmt w:val="decimal"/>
      <w:lvlText w:val="8.%1."/>
      <w:legacy w:legacy="1" w:legacySpace="0" w:legacyIndent="278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9" w15:restartNumberingAfterBreak="0">
    <w:nsid w:val="7D92131C"/>
    <w:multiLevelType w:val="hybridMultilevel"/>
    <w:tmpl w:val="10B070A0"/>
    <w:lvl w:ilvl="0" w:tplc="E188BC66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i w:val="0"/>
        <w:color w:val="1F4E79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7"/>
  </w:num>
  <w:num w:numId="6">
    <w:abstractNumId w:val="3"/>
  </w:num>
  <w:num w:numId="7">
    <w:abstractNumId w:val="19"/>
  </w:num>
  <w:num w:numId="8">
    <w:abstractNumId w:val="0"/>
  </w:num>
  <w:num w:numId="9">
    <w:abstractNumId w:val="6"/>
  </w:num>
  <w:num w:numId="10">
    <w:abstractNumId w:val="16"/>
  </w:num>
  <w:num w:numId="11">
    <w:abstractNumId w:val="1"/>
  </w:num>
  <w:num w:numId="12">
    <w:abstractNumId w:val="11"/>
  </w:num>
  <w:num w:numId="13">
    <w:abstractNumId w:val="4"/>
    <w:lvlOverride w:ilvl="0">
      <w:startOverride w:val="2"/>
    </w:lvlOverride>
  </w:num>
  <w:num w:numId="14">
    <w:abstractNumId w:val="12"/>
    <w:lvlOverride w:ilvl="0">
      <w:startOverride w:val="5"/>
    </w:lvlOverride>
  </w:num>
  <w:num w:numId="15">
    <w:abstractNumId w:val="1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  <w:lvlOverride w:ilvl="0">
      <w:startOverride w:val="3"/>
    </w:lvlOverride>
  </w:num>
  <w:num w:numId="19">
    <w:abstractNumId w:val="18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45"/>
    <w:rsid w:val="00001298"/>
    <w:rsid w:val="000101A0"/>
    <w:rsid w:val="00011E69"/>
    <w:rsid w:val="0001725D"/>
    <w:rsid w:val="00020AE2"/>
    <w:rsid w:val="000212FF"/>
    <w:rsid w:val="0002136B"/>
    <w:rsid w:val="00024F41"/>
    <w:rsid w:val="000316DC"/>
    <w:rsid w:val="00034187"/>
    <w:rsid w:val="00037B69"/>
    <w:rsid w:val="00040852"/>
    <w:rsid w:val="0005161D"/>
    <w:rsid w:val="00051B4E"/>
    <w:rsid w:val="00061908"/>
    <w:rsid w:val="00066017"/>
    <w:rsid w:val="00066A77"/>
    <w:rsid w:val="000706C8"/>
    <w:rsid w:val="00077276"/>
    <w:rsid w:val="000773D8"/>
    <w:rsid w:val="00077C20"/>
    <w:rsid w:val="000A375D"/>
    <w:rsid w:val="000A7AE7"/>
    <w:rsid w:val="000B2BEB"/>
    <w:rsid w:val="000C18C0"/>
    <w:rsid w:val="000D13E9"/>
    <w:rsid w:val="000D2878"/>
    <w:rsid w:val="000D67A7"/>
    <w:rsid w:val="000E07D7"/>
    <w:rsid w:val="000E1055"/>
    <w:rsid w:val="000E4DBA"/>
    <w:rsid w:val="000F001A"/>
    <w:rsid w:val="000F0527"/>
    <w:rsid w:val="00101AF4"/>
    <w:rsid w:val="00111F7F"/>
    <w:rsid w:val="001133B6"/>
    <w:rsid w:val="001223A7"/>
    <w:rsid w:val="00127B7A"/>
    <w:rsid w:val="001466EA"/>
    <w:rsid w:val="00160BCF"/>
    <w:rsid w:val="001637AE"/>
    <w:rsid w:val="001673D3"/>
    <w:rsid w:val="0016779D"/>
    <w:rsid w:val="001725EB"/>
    <w:rsid w:val="00172C8D"/>
    <w:rsid w:val="00172FF3"/>
    <w:rsid w:val="00173E3D"/>
    <w:rsid w:val="001755CC"/>
    <w:rsid w:val="0018584A"/>
    <w:rsid w:val="001877B5"/>
    <w:rsid w:val="00191517"/>
    <w:rsid w:val="00192E8C"/>
    <w:rsid w:val="001A16C7"/>
    <w:rsid w:val="001C12FE"/>
    <w:rsid w:val="001C1CF2"/>
    <w:rsid w:val="001D2945"/>
    <w:rsid w:val="001D29A6"/>
    <w:rsid w:val="001D6B44"/>
    <w:rsid w:val="0020004F"/>
    <w:rsid w:val="00200A1F"/>
    <w:rsid w:val="00212C66"/>
    <w:rsid w:val="00213A7C"/>
    <w:rsid w:val="00214CC0"/>
    <w:rsid w:val="00217B1E"/>
    <w:rsid w:val="00222E75"/>
    <w:rsid w:val="00230F21"/>
    <w:rsid w:val="00234F53"/>
    <w:rsid w:val="002376EB"/>
    <w:rsid w:val="00253C02"/>
    <w:rsid w:val="00257297"/>
    <w:rsid w:val="0027223B"/>
    <w:rsid w:val="00274778"/>
    <w:rsid w:val="002871AF"/>
    <w:rsid w:val="00290D38"/>
    <w:rsid w:val="00295881"/>
    <w:rsid w:val="002B651B"/>
    <w:rsid w:val="002C3B5A"/>
    <w:rsid w:val="002C6CF8"/>
    <w:rsid w:val="002D1EE7"/>
    <w:rsid w:val="002D3E83"/>
    <w:rsid w:val="002D4D10"/>
    <w:rsid w:val="002E16A3"/>
    <w:rsid w:val="002E4569"/>
    <w:rsid w:val="00300BC7"/>
    <w:rsid w:val="0030137A"/>
    <w:rsid w:val="00317E2D"/>
    <w:rsid w:val="00322DC1"/>
    <w:rsid w:val="003232A0"/>
    <w:rsid w:val="00325064"/>
    <w:rsid w:val="0032683D"/>
    <w:rsid w:val="00342F75"/>
    <w:rsid w:val="003445D6"/>
    <w:rsid w:val="00344C48"/>
    <w:rsid w:val="00347AEB"/>
    <w:rsid w:val="003673B4"/>
    <w:rsid w:val="003679EE"/>
    <w:rsid w:val="00373F9A"/>
    <w:rsid w:val="00375FF8"/>
    <w:rsid w:val="0037669B"/>
    <w:rsid w:val="00377950"/>
    <w:rsid w:val="003857BE"/>
    <w:rsid w:val="003A166A"/>
    <w:rsid w:val="003A784F"/>
    <w:rsid w:val="003B1014"/>
    <w:rsid w:val="003B749B"/>
    <w:rsid w:val="003D331D"/>
    <w:rsid w:val="003D498B"/>
    <w:rsid w:val="003D5520"/>
    <w:rsid w:val="003E1877"/>
    <w:rsid w:val="003F19BB"/>
    <w:rsid w:val="003F237B"/>
    <w:rsid w:val="003F2FB5"/>
    <w:rsid w:val="00407187"/>
    <w:rsid w:val="00407E7B"/>
    <w:rsid w:val="00410CE5"/>
    <w:rsid w:val="00411520"/>
    <w:rsid w:val="00441967"/>
    <w:rsid w:val="004432D3"/>
    <w:rsid w:val="00451975"/>
    <w:rsid w:val="004709E6"/>
    <w:rsid w:val="004739FD"/>
    <w:rsid w:val="004850A2"/>
    <w:rsid w:val="0049056E"/>
    <w:rsid w:val="004948A6"/>
    <w:rsid w:val="0049680F"/>
    <w:rsid w:val="00497974"/>
    <w:rsid w:val="004A7055"/>
    <w:rsid w:val="004B7365"/>
    <w:rsid w:val="004C12A7"/>
    <w:rsid w:val="004D57B0"/>
    <w:rsid w:val="004E4ECC"/>
    <w:rsid w:val="004E6E77"/>
    <w:rsid w:val="004F5C64"/>
    <w:rsid w:val="00514CFF"/>
    <w:rsid w:val="00521D3B"/>
    <w:rsid w:val="0052350F"/>
    <w:rsid w:val="0052686A"/>
    <w:rsid w:val="005324FA"/>
    <w:rsid w:val="00534FD8"/>
    <w:rsid w:val="00544BB2"/>
    <w:rsid w:val="005461FD"/>
    <w:rsid w:val="00553907"/>
    <w:rsid w:val="00554228"/>
    <w:rsid w:val="005543FB"/>
    <w:rsid w:val="00562714"/>
    <w:rsid w:val="0057153B"/>
    <w:rsid w:val="00575C7A"/>
    <w:rsid w:val="00583A39"/>
    <w:rsid w:val="00587430"/>
    <w:rsid w:val="005913FD"/>
    <w:rsid w:val="005C5276"/>
    <w:rsid w:val="005C595D"/>
    <w:rsid w:val="005D1BA0"/>
    <w:rsid w:val="006023F4"/>
    <w:rsid w:val="00603B03"/>
    <w:rsid w:val="00613669"/>
    <w:rsid w:val="00614E11"/>
    <w:rsid w:val="00616673"/>
    <w:rsid w:val="006209CC"/>
    <w:rsid w:val="0062146B"/>
    <w:rsid w:val="006215C7"/>
    <w:rsid w:val="0062429B"/>
    <w:rsid w:val="006345A3"/>
    <w:rsid w:val="00641E11"/>
    <w:rsid w:val="00643BA7"/>
    <w:rsid w:val="00656372"/>
    <w:rsid w:val="00660798"/>
    <w:rsid w:val="00661E16"/>
    <w:rsid w:val="0067218F"/>
    <w:rsid w:val="006B00B1"/>
    <w:rsid w:val="006B3799"/>
    <w:rsid w:val="006B5813"/>
    <w:rsid w:val="006C0270"/>
    <w:rsid w:val="006C09CC"/>
    <w:rsid w:val="006C2C13"/>
    <w:rsid w:val="006D36C0"/>
    <w:rsid w:val="006D438E"/>
    <w:rsid w:val="006D48F2"/>
    <w:rsid w:val="006D62F6"/>
    <w:rsid w:val="006F1283"/>
    <w:rsid w:val="00700A63"/>
    <w:rsid w:val="00713CCF"/>
    <w:rsid w:val="007211B0"/>
    <w:rsid w:val="00721EA2"/>
    <w:rsid w:val="00731F1E"/>
    <w:rsid w:val="0073380C"/>
    <w:rsid w:val="00736120"/>
    <w:rsid w:val="00736C3A"/>
    <w:rsid w:val="00743EA6"/>
    <w:rsid w:val="00751E7F"/>
    <w:rsid w:val="00757699"/>
    <w:rsid w:val="007635BD"/>
    <w:rsid w:val="007702F1"/>
    <w:rsid w:val="00770FC7"/>
    <w:rsid w:val="007719D5"/>
    <w:rsid w:val="00783C9D"/>
    <w:rsid w:val="00784CC3"/>
    <w:rsid w:val="00793EA0"/>
    <w:rsid w:val="00795E9E"/>
    <w:rsid w:val="007A0327"/>
    <w:rsid w:val="007A71F5"/>
    <w:rsid w:val="007C047A"/>
    <w:rsid w:val="007C3335"/>
    <w:rsid w:val="007D7A71"/>
    <w:rsid w:val="007E5E01"/>
    <w:rsid w:val="007E66D5"/>
    <w:rsid w:val="007F27CA"/>
    <w:rsid w:val="00800775"/>
    <w:rsid w:val="00803E1D"/>
    <w:rsid w:val="00806159"/>
    <w:rsid w:val="0080705D"/>
    <w:rsid w:val="0081252D"/>
    <w:rsid w:val="00825C32"/>
    <w:rsid w:val="0082780B"/>
    <w:rsid w:val="0083051F"/>
    <w:rsid w:val="0083181D"/>
    <w:rsid w:val="00832592"/>
    <w:rsid w:val="00847610"/>
    <w:rsid w:val="00861BB8"/>
    <w:rsid w:val="00866AEE"/>
    <w:rsid w:val="008735F9"/>
    <w:rsid w:val="008740FE"/>
    <w:rsid w:val="0089189D"/>
    <w:rsid w:val="00895107"/>
    <w:rsid w:val="008970B1"/>
    <w:rsid w:val="008A6411"/>
    <w:rsid w:val="008A6C2C"/>
    <w:rsid w:val="008B31EE"/>
    <w:rsid w:val="008B4ADE"/>
    <w:rsid w:val="008B5A30"/>
    <w:rsid w:val="008B70EA"/>
    <w:rsid w:val="008B74C0"/>
    <w:rsid w:val="008C0CE8"/>
    <w:rsid w:val="008C5F56"/>
    <w:rsid w:val="008E54BC"/>
    <w:rsid w:val="008F53FC"/>
    <w:rsid w:val="008F77FD"/>
    <w:rsid w:val="00905744"/>
    <w:rsid w:val="00907726"/>
    <w:rsid w:val="00910964"/>
    <w:rsid w:val="0091282A"/>
    <w:rsid w:val="00912AAF"/>
    <w:rsid w:val="00915E42"/>
    <w:rsid w:val="00923478"/>
    <w:rsid w:val="00923DCC"/>
    <w:rsid w:val="0092469D"/>
    <w:rsid w:val="0092579D"/>
    <w:rsid w:val="00930916"/>
    <w:rsid w:val="00937DA2"/>
    <w:rsid w:val="00942C03"/>
    <w:rsid w:val="0094555B"/>
    <w:rsid w:val="0094700D"/>
    <w:rsid w:val="00947734"/>
    <w:rsid w:val="009502FF"/>
    <w:rsid w:val="009529E6"/>
    <w:rsid w:val="00955153"/>
    <w:rsid w:val="00961A13"/>
    <w:rsid w:val="00961E8C"/>
    <w:rsid w:val="00962929"/>
    <w:rsid w:val="0096448F"/>
    <w:rsid w:val="00983C71"/>
    <w:rsid w:val="009857F4"/>
    <w:rsid w:val="0099028D"/>
    <w:rsid w:val="00992889"/>
    <w:rsid w:val="00992A52"/>
    <w:rsid w:val="00994BA1"/>
    <w:rsid w:val="009A240F"/>
    <w:rsid w:val="009A418F"/>
    <w:rsid w:val="009A4406"/>
    <w:rsid w:val="009A4F3A"/>
    <w:rsid w:val="009B4941"/>
    <w:rsid w:val="009B5FA0"/>
    <w:rsid w:val="009C7E7C"/>
    <w:rsid w:val="009D0FA6"/>
    <w:rsid w:val="009D4722"/>
    <w:rsid w:val="009D71E0"/>
    <w:rsid w:val="009E3FCC"/>
    <w:rsid w:val="009F0713"/>
    <w:rsid w:val="009F2530"/>
    <w:rsid w:val="00A019B6"/>
    <w:rsid w:val="00A0670C"/>
    <w:rsid w:val="00A1159C"/>
    <w:rsid w:val="00A115E0"/>
    <w:rsid w:val="00A2343E"/>
    <w:rsid w:val="00A253AE"/>
    <w:rsid w:val="00A36D06"/>
    <w:rsid w:val="00A504DC"/>
    <w:rsid w:val="00A50C27"/>
    <w:rsid w:val="00A52C94"/>
    <w:rsid w:val="00A53F7E"/>
    <w:rsid w:val="00A546F9"/>
    <w:rsid w:val="00A64B00"/>
    <w:rsid w:val="00A71E53"/>
    <w:rsid w:val="00A74CEC"/>
    <w:rsid w:val="00A82717"/>
    <w:rsid w:val="00A84E6B"/>
    <w:rsid w:val="00A90049"/>
    <w:rsid w:val="00A92570"/>
    <w:rsid w:val="00A952A7"/>
    <w:rsid w:val="00AA479A"/>
    <w:rsid w:val="00AA50CD"/>
    <w:rsid w:val="00AC1552"/>
    <w:rsid w:val="00AC2A4F"/>
    <w:rsid w:val="00AC307E"/>
    <w:rsid w:val="00AD574E"/>
    <w:rsid w:val="00AD6F4F"/>
    <w:rsid w:val="00AE2ECD"/>
    <w:rsid w:val="00AE2F92"/>
    <w:rsid w:val="00AF5478"/>
    <w:rsid w:val="00B17D5D"/>
    <w:rsid w:val="00B350D4"/>
    <w:rsid w:val="00B35BA2"/>
    <w:rsid w:val="00B41BAD"/>
    <w:rsid w:val="00B50971"/>
    <w:rsid w:val="00B60568"/>
    <w:rsid w:val="00B613C2"/>
    <w:rsid w:val="00B763C7"/>
    <w:rsid w:val="00B82312"/>
    <w:rsid w:val="00B934D5"/>
    <w:rsid w:val="00B93E56"/>
    <w:rsid w:val="00B972E2"/>
    <w:rsid w:val="00BA2A7F"/>
    <w:rsid w:val="00BA47D7"/>
    <w:rsid w:val="00BA4882"/>
    <w:rsid w:val="00BC1063"/>
    <w:rsid w:val="00BC2194"/>
    <w:rsid w:val="00BC304B"/>
    <w:rsid w:val="00BD2F47"/>
    <w:rsid w:val="00BD3AEE"/>
    <w:rsid w:val="00BD6114"/>
    <w:rsid w:val="00BD63B4"/>
    <w:rsid w:val="00BE01F2"/>
    <w:rsid w:val="00C0391A"/>
    <w:rsid w:val="00C10148"/>
    <w:rsid w:val="00C1061D"/>
    <w:rsid w:val="00C3171C"/>
    <w:rsid w:val="00C425FB"/>
    <w:rsid w:val="00C45D1C"/>
    <w:rsid w:val="00C563C4"/>
    <w:rsid w:val="00C6696C"/>
    <w:rsid w:val="00C67014"/>
    <w:rsid w:val="00C76B38"/>
    <w:rsid w:val="00C91AE3"/>
    <w:rsid w:val="00C92394"/>
    <w:rsid w:val="00C960D0"/>
    <w:rsid w:val="00C978E0"/>
    <w:rsid w:val="00CA1746"/>
    <w:rsid w:val="00CA249E"/>
    <w:rsid w:val="00CA2E6B"/>
    <w:rsid w:val="00CA3004"/>
    <w:rsid w:val="00CA465F"/>
    <w:rsid w:val="00CA5255"/>
    <w:rsid w:val="00CB4D27"/>
    <w:rsid w:val="00CC034C"/>
    <w:rsid w:val="00CD293A"/>
    <w:rsid w:val="00CD7E40"/>
    <w:rsid w:val="00CE2856"/>
    <w:rsid w:val="00CE36E4"/>
    <w:rsid w:val="00CE7582"/>
    <w:rsid w:val="00CE77D0"/>
    <w:rsid w:val="00CF08BD"/>
    <w:rsid w:val="00D0295C"/>
    <w:rsid w:val="00D05A5C"/>
    <w:rsid w:val="00D11C47"/>
    <w:rsid w:val="00D13326"/>
    <w:rsid w:val="00D14DA1"/>
    <w:rsid w:val="00D21AE4"/>
    <w:rsid w:val="00D25E25"/>
    <w:rsid w:val="00D3588A"/>
    <w:rsid w:val="00D37822"/>
    <w:rsid w:val="00D41977"/>
    <w:rsid w:val="00D75350"/>
    <w:rsid w:val="00D82664"/>
    <w:rsid w:val="00D82CB0"/>
    <w:rsid w:val="00D902E0"/>
    <w:rsid w:val="00D94C18"/>
    <w:rsid w:val="00DA450C"/>
    <w:rsid w:val="00DB024E"/>
    <w:rsid w:val="00DB2F3E"/>
    <w:rsid w:val="00DB6892"/>
    <w:rsid w:val="00DC0148"/>
    <w:rsid w:val="00DC1BC6"/>
    <w:rsid w:val="00DC24D1"/>
    <w:rsid w:val="00DD16DE"/>
    <w:rsid w:val="00DD2117"/>
    <w:rsid w:val="00DE4761"/>
    <w:rsid w:val="00DE55A8"/>
    <w:rsid w:val="00DE743F"/>
    <w:rsid w:val="00DF4621"/>
    <w:rsid w:val="00DF6169"/>
    <w:rsid w:val="00E01298"/>
    <w:rsid w:val="00E02237"/>
    <w:rsid w:val="00E02DE3"/>
    <w:rsid w:val="00E15AE7"/>
    <w:rsid w:val="00E21832"/>
    <w:rsid w:val="00E239CD"/>
    <w:rsid w:val="00E27F2F"/>
    <w:rsid w:val="00E32516"/>
    <w:rsid w:val="00E33E5A"/>
    <w:rsid w:val="00E40C8E"/>
    <w:rsid w:val="00E42751"/>
    <w:rsid w:val="00E43347"/>
    <w:rsid w:val="00E54C04"/>
    <w:rsid w:val="00E638B4"/>
    <w:rsid w:val="00E648B4"/>
    <w:rsid w:val="00E6725B"/>
    <w:rsid w:val="00E74D65"/>
    <w:rsid w:val="00E76ECF"/>
    <w:rsid w:val="00E91D68"/>
    <w:rsid w:val="00E9333D"/>
    <w:rsid w:val="00E95CB7"/>
    <w:rsid w:val="00EA1443"/>
    <w:rsid w:val="00EA301C"/>
    <w:rsid w:val="00EA3A12"/>
    <w:rsid w:val="00EA4245"/>
    <w:rsid w:val="00EB029D"/>
    <w:rsid w:val="00EB4D05"/>
    <w:rsid w:val="00EB6EA7"/>
    <w:rsid w:val="00EC01CE"/>
    <w:rsid w:val="00EC2D2D"/>
    <w:rsid w:val="00EC4BDD"/>
    <w:rsid w:val="00EC782B"/>
    <w:rsid w:val="00ED09A6"/>
    <w:rsid w:val="00ED29C3"/>
    <w:rsid w:val="00ED3A3F"/>
    <w:rsid w:val="00ED3F93"/>
    <w:rsid w:val="00ED5357"/>
    <w:rsid w:val="00ED5D58"/>
    <w:rsid w:val="00EE0888"/>
    <w:rsid w:val="00EE4188"/>
    <w:rsid w:val="00EE4A7A"/>
    <w:rsid w:val="00EE55C6"/>
    <w:rsid w:val="00EF14AB"/>
    <w:rsid w:val="00EF396E"/>
    <w:rsid w:val="00EF6DDC"/>
    <w:rsid w:val="00F032BC"/>
    <w:rsid w:val="00F062E8"/>
    <w:rsid w:val="00F20D68"/>
    <w:rsid w:val="00F22690"/>
    <w:rsid w:val="00F22F52"/>
    <w:rsid w:val="00F30265"/>
    <w:rsid w:val="00F36E74"/>
    <w:rsid w:val="00F41037"/>
    <w:rsid w:val="00F41C47"/>
    <w:rsid w:val="00F4332D"/>
    <w:rsid w:val="00F43450"/>
    <w:rsid w:val="00F45B47"/>
    <w:rsid w:val="00F52AB8"/>
    <w:rsid w:val="00F53C96"/>
    <w:rsid w:val="00F60F73"/>
    <w:rsid w:val="00F654B0"/>
    <w:rsid w:val="00F7467D"/>
    <w:rsid w:val="00F74756"/>
    <w:rsid w:val="00F749EA"/>
    <w:rsid w:val="00F76B8B"/>
    <w:rsid w:val="00F77877"/>
    <w:rsid w:val="00F8512C"/>
    <w:rsid w:val="00F87C2E"/>
    <w:rsid w:val="00F90C4D"/>
    <w:rsid w:val="00F91524"/>
    <w:rsid w:val="00F91C1B"/>
    <w:rsid w:val="00F948D8"/>
    <w:rsid w:val="00F958DF"/>
    <w:rsid w:val="00FA149C"/>
    <w:rsid w:val="00FA387E"/>
    <w:rsid w:val="00FA3B47"/>
    <w:rsid w:val="00FA3D17"/>
    <w:rsid w:val="00FA56DC"/>
    <w:rsid w:val="00FB6862"/>
    <w:rsid w:val="00FB6F83"/>
    <w:rsid w:val="00FC0AE8"/>
    <w:rsid w:val="00FC3E80"/>
    <w:rsid w:val="00FD7D96"/>
    <w:rsid w:val="00FE163E"/>
    <w:rsid w:val="00FE1868"/>
    <w:rsid w:val="00FE6136"/>
    <w:rsid w:val="00FE767F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254E-F7AA-4B3C-9218-5DDB9FA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001A"/>
    <w:rPr>
      <w:i/>
      <w:iCs/>
    </w:rPr>
  </w:style>
  <w:style w:type="table" w:styleId="a4">
    <w:name w:val="Table Grid"/>
    <w:basedOn w:val="a1"/>
    <w:uiPriority w:val="39"/>
    <w:rsid w:val="000F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309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0A63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7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223B"/>
    <w:rPr>
      <w:b/>
      <w:bCs/>
    </w:rPr>
  </w:style>
  <w:style w:type="paragraph" w:styleId="a9">
    <w:name w:val="No Spacing"/>
    <w:uiPriority w:val="1"/>
    <w:qFormat/>
    <w:rsid w:val="0027223B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9E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E3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7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7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um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um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rga@pum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u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FF20-4852-42BA-8F50-8FF024BB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 V. Varga</cp:lastModifiedBy>
  <cp:revision>2</cp:revision>
  <cp:lastPrinted>2016-07-20T06:53:00Z</cp:lastPrinted>
  <dcterms:created xsi:type="dcterms:W3CDTF">2016-08-30T06:10:00Z</dcterms:created>
  <dcterms:modified xsi:type="dcterms:W3CDTF">2016-08-30T06:10:00Z</dcterms:modified>
</cp:coreProperties>
</file>